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2" w:rsidRPr="00180E92" w:rsidRDefault="00EF4941" w:rsidP="00EF4941">
      <w:pPr>
        <w:spacing w:line="5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r w:rsidRPr="007672D1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6年度</w:t>
      </w:r>
      <w:r w:rsidRPr="007672D1">
        <w:rPr>
          <w:rFonts w:ascii="仿宋_GB2312" w:eastAsia="仿宋_GB2312" w:hint="eastAsia"/>
          <w:sz w:val="30"/>
          <w:szCs w:val="30"/>
        </w:rPr>
        <w:t>通识教育选修课</w:t>
      </w:r>
      <w:r>
        <w:rPr>
          <w:rFonts w:ascii="仿宋_GB2312" w:eastAsia="仿宋_GB2312" w:hint="eastAsia"/>
          <w:sz w:val="30"/>
          <w:szCs w:val="30"/>
        </w:rPr>
        <w:t>课程建设</w:t>
      </w:r>
      <w:r w:rsidRPr="00390F58">
        <w:rPr>
          <w:rFonts w:ascii="仿宋_GB2312" w:eastAsia="仿宋_GB2312" w:hint="eastAsia"/>
          <w:sz w:val="30"/>
          <w:szCs w:val="30"/>
        </w:rPr>
        <w:t>立项一览表</w:t>
      </w: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4"/>
        <w:gridCol w:w="709"/>
        <w:gridCol w:w="1702"/>
        <w:gridCol w:w="1773"/>
        <w:gridCol w:w="1202"/>
        <w:gridCol w:w="1559"/>
      </w:tblGrid>
      <w:tr w:rsidR="00AF4A58" w:rsidRPr="00EF4941" w:rsidTr="00EF4941">
        <w:trPr>
          <w:trHeight w:val="750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课程承担教研室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课程所在院部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类别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中医文化通识教程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医史文献教研室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中医临床学院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王鹏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自然与科学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走进中医经典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中医养生教研室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针灸骨伤临床学院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牛淑平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生物与医学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中医科研设计与论文写作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公共卫生与全科医学教研室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中西医结合临床学院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朱继民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生物与医学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大宗药材饮片识别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生药系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刘守金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生物与医学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神农本草经导读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中药资源系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彭华胜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生物与医学</w:t>
            </w:r>
          </w:p>
        </w:tc>
      </w:tr>
      <w:tr w:rsidR="00AF4A58" w:rsidRPr="00EF4941" w:rsidTr="00EF4941">
        <w:trPr>
          <w:trHeight w:val="638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常见药用植物识别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中药资源系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彭华胜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自然与科学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生命科学与人类生活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现代实验技术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储俊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生物与医学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团队拓展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人力资源管理教研室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医药经济管理学院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王珊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经济与社会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普通逻辑学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人力资源管理教研室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医药经济管理学院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叶六奇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哲学与历史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危机干预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心理学教研室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医药经济管理学院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王平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经济与社会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新军说历史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中国近现代史纲要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655" w:type="pct"/>
            <w:vAlign w:val="center"/>
          </w:tcPr>
          <w:p w:rsidR="00AF4A58" w:rsidRPr="00EF4941" w:rsidRDefault="00B931FC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李新军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哲学与历史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中药植物学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王德群教授工作室</w:t>
            </w:r>
          </w:p>
        </w:tc>
        <w:tc>
          <w:tcPr>
            <w:tcW w:w="966" w:type="pct"/>
            <w:vAlign w:val="center"/>
          </w:tcPr>
          <w:p w:rsidR="00AF4A58" w:rsidRPr="00EF4941" w:rsidRDefault="00EF4941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药学院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王德群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自然与科学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跨文化交际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专业英语教研室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国际教育交流学院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马勤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文学与艺术</w:t>
            </w:r>
          </w:p>
        </w:tc>
      </w:tr>
      <w:tr w:rsidR="00AF4A58" w:rsidRPr="00EF4941" w:rsidTr="00EF4941">
        <w:trPr>
          <w:trHeight w:val="323"/>
        </w:trPr>
        <w:tc>
          <w:tcPr>
            <w:tcW w:w="121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女性主义文学和文学中的女性</w:t>
            </w:r>
          </w:p>
        </w:tc>
        <w:tc>
          <w:tcPr>
            <w:tcW w:w="38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第二英语教研室</w:t>
            </w:r>
          </w:p>
        </w:tc>
        <w:tc>
          <w:tcPr>
            <w:tcW w:w="966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国际教育交流学院</w:t>
            </w:r>
          </w:p>
        </w:tc>
        <w:tc>
          <w:tcPr>
            <w:tcW w:w="655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赵晓燕</w:t>
            </w:r>
          </w:p>
        </w:tc>
        <w:tc>
          <w:tcPr>
            <w:tcW w:w="849" w:type="pct"/>
            <w:vAlign w:val="center"/>
          </w:tcPr>
          <w:p w:rsidR="00AF4A58" w:rsidRPr="00EF4941" w:rsidRDefault="00AF4A58" w:rsidP="005A15D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4941">
              <w:rPr>
                <w:rFonts w:ascii="仿宋_GB2312" w:eastAsia="仿宋_GB2312" w:hAnsi="宋体" w:cs="宋体" w:hint="eastAsia"/>
                <w:sz w:val="24"/>
                <w:szCs w:val="24"/>
              </w:rPr>
              <w:t>文学与艺术</w:t>
            </w:r>
          </w:p>
        </w:tc>
      </w:tr>
    </w:tbl>
    <w:p w:rsidR="00AF4A58" w:rsidRDefault="00AF4A58" w:rsidP="00B565E6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AF4A58" w:rsidSect="00B14FCB">
      <w:headerReference w:type="default" r:id="rId6"/>
      <w:pgSz w:w="11906" w:h="16838"/>
      <w:pgMar w:top="1418" w:right="1418" w:bottom="1418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CC" w:rsidRDefault="004734CC">
      <w:r>
        <w:separator/>
      </w:r>
    </w:p>
  </w:endnote>
  <w:endnote w:type="continuationSeparator" w:id="1">
    <w:p w:rsidR="004734CC" w:rsidRDefault="0047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CC" w:rsidRDefault="004734CC">
      <w:r>
        <w:separator/>
      </w:r>
    </w:p>
  </w:footnote>
  <w:footnote w:type="continuationSeparator" w:id="1">
    <w:p w:rsidR="004734CC" w:rsidRDefault="0047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A58" w:rsidRDefault="00AF4A58" w:rsidP="00A809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D4B"/>
    <w:rsid w:val="000268C4"/>
    <w:rsid w:val="00067FD2"/>
    <w:rsid w:val="000E0C35"/>
    <w:rsid w:val="00180E92"/>
    <w:rsid w:val="002A7B09"/>
    <w:rsid w:val="002E0C7E"/>
    <w:rsid w:val="00323B43"/>
    <w:rsid w:val="00383F55"/>
    <w:rsid w:val="003C655E"/>
    <w:rsid w:val="003D37D8"/>
    <w:rsid w:val="00426133"/>
    <w:rsid w:val="00432792"/>
    <w:rsid w:val="004358AB"/>
    <w:rsid w:val="004734CC"/>
    <w:rsid w:val="00526F25"/>
    <w:rsid w:val="005A15DD"/>
    <w:rsid w:val="00622575"/>
    <w:rsid w:val="006305ED"/>
    <w:rsid w:val="0063474B"/>
    <w:rsid w:val="007D2A27"/>
    <w:rsid w:val="007D745F"/>
    <w:rsid w:val="007E3FD7"/>
    <w:rsid w:val="007E6BCA"/>
    <w:rsid w:val="00801625"/>
    <w:rsid w:val="00893F39"/>
    <w:rsid w:val="008B7726"/>
    <w:rsid w:val="00914B51"/>
    <w:rsid w:val="00983568"/>
    <w:rsid w:val="009F2EB8"/>
    <w:rsid w:val="00A80966"/>
    <w:rsid w:val="00AF4A58"/>
    <w:rsid w:val="00B14FCB"/>
    <w:rsid w:val="00B565E6"/>
    <w:rsid w:val="00B931FC"/>
    <w:rsid w:val="00BB275A"/>
    <w:rsid w:val="00D31D50"/>
    <w:rsid w:val="00D32DBD"/>
    <w:rsid w:val="00D43334"/>
    <w:rsid w:val="00E229BF"/>
    <w:rsid w:val="00E31F90"/>
    <w:rsid w:val="00E55467"/>
    <w:rsid w:val="00E62B74"/>
    <w:rsid w:val="00EF4941"/>
    <w:rsid w:val="00F6698E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B14FC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14FCB"/>
    <w:rPr>
      <w:rFonts w:ascii="Tahoma" w:hAnsi="Tahoma" w:cs="Times New Roman"/>
    </w:rPr>
  </w:style>
  <w:style w:type="table" w:styleId="a4">
    <w:name w:val="Table Grid"/>
    <w:basedOn w:val="a1"/>
    <w:uiPriority w:val="99"/>
    <w:rsid w:val="009F2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A80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B1390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1"/>
    <w:uiPriority w:val="99"/>
    <w:rsid w:val="00A80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B1390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尹刚</cp:lastModifiedBy>
  <cp:revision>6</cp:revision>
  <cp:lastPrinted>2015-06-03T03:53:00Z</cp:lastPrinted>
  <dcterms:created xsi:type="dcterms:W3CDTF">2015-11-24T06:13:00Z</dcterms:created>
  <dcterms:modified xsi:type="dcterms:W3CDTF">2016-03-08T08:25:00Z</dcterms:modified>
</cp:coreProperties>
</file>