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FC8" w:rsidRDefault="009F5FC8" w:rsidP="009F5FC8">
      <w:pPr>
        <w:rPr>
          <w:rStyle w:val="a3"/>
          <w:rFonts w:ascii="黑体" w:eastAsia="黑体" w:hAnsi="??" w:hint="eastAsia"/>
          <w:b w:val="0"/>
          <w:color w:val="000000"/>
          <w:szCs w:val="30"/>
          <w:shd w:val="clear" w:color="auto" w:fill="FFFFFF"/>
        </w:rPr>
      </w:pPr>
      <w:r w:rsidRPr="009323A6">
        <w:rPr>
          <w:rStyle w:val="a3"/>
          <w:rFonts w:ascii="黑体" w:eastAsia="黑体" w:hAnsi="??" w:hint="eastAsia"/>
          <w:b w:val="0"/>
          <w:color w:val="000000"/>
          <w:szCs w:val="30"/>
          <w:shd w:val="clear" w:color="auto" w:fill="FFFFFF"/>
        </w:rPr>
        <w:t>附件</w:t>
      </w:r>
      <w:r>
        <w:rPr>
          <w:rStyle w:val="a3"/>
          <w:rFonts w:ascii="黑体" w:eastAsia="黑体" w:hAnsi="??" w:hint="eastAsia"/>
          <w:b w:val="0"/>
          <w:color w:val="000000"/>
          <w:szCs w:val="30"/>
          <w:shd w:val="clear" w:color="auto" w:fill="FFFFFF"/>
        </w:rPr>
        <w:t>1</w:t>
      </w:r>
      <w:bookmarkStart w:id="0" w:name="_GoBack"/>
      <w:bookmarkEnd w:id="0"/>
      <w:r w:rsidRPr="009323A6">
        <w:rPr>
          <w:rStyle w:val="a3"/>
          <w:rFonts w:ascii="黑体" w:eastAsia="黑体" w:hAnsi="??" w:hint="eastAsia"/>
          <w:b w:val="0"/>
          <w:color w:val="000000"/>
          <w:szCs w:val="30"/>
          <w:shd w:val="clear" w:color="auto" w:fill="FFFFFF"/>
        </w:rPr>
        <w:t>2</w:t>
      </w:r>
    </w:p>
    <w:p w:rsidR="009F5FC8" w:rsidRPr="009323A6" w:rsidRDefault="009F5FC8" w:rsidP="009F5FC8">
      <w:pPr>
        <w:rPr>
          <w:rStyle w:val="a3"/>
          <w:rFonts w:ascii="黑体" w:eastAsia="黑体" w:hAnsi="??" w:hint="eastAsia"/>
          <w:b w:val="0"/>
          <w:color w:val="000000"/>
          <w:szCs w:val="30"/>
          <w:shd w:val="clear" w:color="auto" w:fill="FFFFFF"/>
        </w:rPr>
      </w:pPr>
    </w:p>
    <w:p w:rsidR="009F5FC8" w:rsidRPr="00722E90" w:rsidRDefault="009F5FC8" w:rsidP="009F5FC8">
      <w:pPr>
        <w:snapToGrid w:val="0"/>
        <w:jc w:val="center"/>
        <w:rPr>
          <w:rStyle w:val="a3"/>
          <w:rFonts w:ascii="方正小标宋简体" w:eastAsia="方正小标宋简体" w:hAnsi="??" w:hint="eastAsia"/>
          <w:b w:val="0"/>
          <w:color w:val="000000"/>
          <w:sz w:val="44"/>
          <w:szCs w:val="44"/>
          <w:shd w:val="clear" w:color="auto" w:fill="FFFFFF"/>
        </w:rPr>
      </w:pPr>
      <w:r w:rsidRPr="00722E90">
        <w:rPr>
          <w:rStyle w:val="a3"/>
          <w:rFonts w:ascii="方正小标宋简体" w:eastAsia="方正小标宋简体" w:hAnsi="??" w:hint="eastAsia"/>
          <w:b w:val="0"/>
          <w:color w:val="000000"/>
          <w:sz w:val="44"/>
          <w:szCs w:val="44"/>
          <w:shd w:val="clear" w:color="auto" w:fill="FFFFFF"/>
        </w:rPr>
        <w:t>国家级精品资源共享课建设技术要求</w:t>
      </w:r>
    </w:p>
    <w:p w:rsidR="009F5FC8" w:rsidRPr="009323A6" w:rsidRDefault="009F5FC8" w:rsidP="009F5FC8">
      <w:pPr>
        <w:jc w:val="center"/>
        <w:rPr>
          <w:rFonts w:ascii="楷体_GB2312" w:eastAsia="楷体_GB2312" w:hAnsi="??" w:hint="eastAsia"/>
          <w:color w:val="000000"/>
          <w:szCs w:val="21"/>
          <w:shd w:val="clear" w:color="auto" w:fill="FFFFFF"/>
        </w:rPr>
      </w:pPr>
      <w:r w:rsidRPr="009323A6">
        <w:rPr>
          <w:rFonts w:ascii="楷体_GB2312" w:eastAsia="楷体_GB2312" w:hAnsi="??" w:hint="eastAsia"/>
          <w:color w:val="000000"/>
          <w:szCs w:val="21"/>
          <w:shd w:val="clear" w:color="auto" w:fill="FFFFFF"/>
        </w:rPr>
        <w:t>（2012年版）</w:t>
      </w:r>
    </w:p>
    <w:p w:rsidR="009F5FC8" w:rsidRPr="00722E90" w:rsidRDefault="009F5FC8" w:rsidP="009F5FC8">
      <w:pPr>
        <w:spacing w:line="600" w:lineRule="exact"/>
        <w:rPr>
          <w:rStyle w:val="a3"/>
          <w:rFonts w:ascii="??" w:hAnsi="??" w:hint="eastAsia"/>
          <w:b w:val="0"/>
          <w:color w:val="000000"/>
          <w:szCs w:val="30"/>
          <w:shd w:val="clear" w:color="auto" w:fill="FFFFFF"/>
        </w:rPr>
      </w:pPr>
    </w:p>
    <w:p w:rsidR="009F5FC8" w:rsidRPr="00722E90" w:rsidRDefault="009F5FC8" w:rsidP="009F5FC8">
      <w:pPr>
        <w:shd w:val="clear" w:color="auto" w:fill="FFFFFF"/>
        <w:adjustRightInd w:val="0"/>
        <w:spacing w:line="600" w:lineRule="exact"/>
        <w:ind w:firstLineChars="200" w:firstLine="600"/>
        <w:jc w:val="left"/>
        <w:rPr>
          <w:rFonts w:ascii="仿宋_GB2312" w:hAnsi="宋体" w:cs="宋体" w:hint="eastAsia"/>
          <w:color w:val="000000"/>
          <w:kern w:val="0"/>
          <w:szCs w:val="30"/>
        </w:rPr>
      </w:pPr>
      <w:r w:rsidRPr="00722E90">
        <w:rPr>
          <w:rFonts w:ascii="仿宋_GB2312" w:hAnsi="宋体" w:cs="宋体" w:hint="eastAsia"/>
          <w:color w:val="000000"/>
          <w:kern w:val="0"/>
          <w:szCs w:val="30"/>
        </w:rPr>
        <w:t>为了保证国家级精品资源共享课的有效开发和普及共享，根据《教育部关于国家精品开放课程建设的实施意见》（</w:t>
      </w:r>
      <w:proofErr w:type="gramStart"/>
      <w:r w:rsidRPr="00722E90">
        <w:rPr>
          <w:rFonts w:ascii="仿宋_GB2312" w:hAnsi="宋体" w:cs="宋体" w:hint="eastAsia"/>
          <w:color w:val="000000"/>
          <w:kern w:val="0"/>
          <w:szCs w:val="30"/>
        </w:rPr>
        <w:t>教高函</w:t>
      </w:r>
      <w:proofErr w:type="gramEnd"/>
      <w:r w:rsidRPr="00722E90">
        <w:rPr>
          <w:rFonts w:ascii="仿宋_GB2312" w:hAnsi="宋体" w:cs="宋体" w:hint="eastAsia"/>
          <w:color w:val="000000"/>
          <w:kern w:val="0"/>
          <w:szCs w:val="30"/>
        </w:rPr>
        <w:t>〔2011〕8号）和《教育部办公厅关于印发&lt;精品资源共享课建设工作实施办法&gt;的通知》（</w:t>
      </w:r>
      <w:proofErr w:type="gramStart"/>
      <w:r w:rsidRPr="00722E90">
        <w:rPr>
          <w:rFonts w:ascii="仿宋_GB2312" w:hAnsi="宋体" w:cs="宋体" w:hint="eastAsia"/>
          <w:color w:val="000000"/>
          <w:kern w:val="0"/>
          <w:szCs w:val="30"/>
        </w:rPr>
        <w:t>教高厅</w:t>
      </w:r>
      <w:proofErr w:type="gramEnd"/>
      <w:r w:rsidRPr="00722E90">
        <w:rPr>
          <w:rFonts w:ascii="仿宋_GB2312" w:hAnsi="宋体" w:cs="宋体" w:hint="eastAsia"/>
          <w:color w:val="000000"/>
          <w:kern w:val="0"/>
          <w:szCs w:val="30"/>
        </w:rPr>
        <w:t>〔2012〕2号）精神，制订如下课程建设技术要求：</w:t>
      </w:r>
    </w:p>
    <w:p w:rsidR="009F5FC8" w:rsidRPr="009323A6" w:rsidRDefault="009F5FC8" w:rsidP="009F5FC8">
      <w:pPr>
        <w:shd w:val="clear" w:color="auto" w:fill="FFFFFF"/>
        <w:adjustRightInd w:val="0"/>
        <w:spacing w:line="600" w:lineRule="exact"/>
        <w:ind w:firstLineChars="200" w:firstLine="600"/>
        <w:jc w:val="left"/>
        <w:rPr>
          <w:rFonts w:ascii="黑体" w:eastAsia="黑体" w:hAnsi="宋体" w:cs="宋体" w:hint="eastAsia"/>
          <w:color w:val="000000"/>
          <w:kern w:val="0"/>
          <w:szCs w:val="30"/>
        </w:rPr>
      </w:pPr>
      <w:r w:rsidRPr="009323A6">
        <w:rPr>
          <w:rFonts w:ascii="黑体" w:eastAsia="黑体" w:hAnsi="宋体" w:cs="宋体" w:hint="eastAsia"/>
          <w:color w:val="000000"/>
          <w:kern w:val="0"/>
          <w:szCs w:val="30"/>
        </w:rPr>
        <w:t>一、基本资源建设技术要求</w:t>
      </w:r>
    </w:p>
    <w:p w:rsidR="009F5FC8" w:rsidRPr="00722E90" w:rsidRDefault="009F5FC8" w:rsidP="009F5FC8">
      <w:pPr>
        <w:shd w:val="clear" w:color="auto" w:fill="FFFFFF"/>
        <w:adjustRightInd w:val="0"/>
        <w:spacing w:line="600" w:lineRule="exact"/>
        <w:ind w:firstLineChars="200" w:firstLine="600"/>
        <w:jc w:val="left"/>
        <w:rPr>
          <w:rFonts w:ascii="仿宋_GB2312" w:hAnsi="宋体" w:cs="宋体" w:hint="eastAsia"/>
          <w:color w:val="000000"/>
          <w:kern w:val="0"/>
          <w:szCs w:val="30"/>
        </w:rPr>
      </w:pPr>
      <w:r w:rsidRPr="00722E90">
        <w:rPr>
          <w:rFonts w:ascii="仿宋_GB2312" w:hAnsi="宋体" w:cs="宋体" w:hint="eastAsia"/>
          <w:color w:val="000000"/>
          <w:kern w:val="0"/>
          <w:szCs w:val="30"/>
        </w:rPr>
        <w:t>基本资源指能反映课程教学思想、教学内容、教学方法、教学过程的核心资源，包括课程介绍、教学大纲、教学日历、教案或演示文稿、重点难点指导、作业、参考资料目录和课程全程教学录像等反映教学活动必需的资源。</w:t>
      </w:r>
    </w:p>
    <w:p w:rsidR="009F5FC8" w:rsidRPr="00722E90" w:rsidRDefault="009F5FC8" w:rsidP="009F5FC8">
      <w:pPr>
        <w:shd w:val="clear" w:color="auto" w:fill="FFFFFF"/>
        <w:adjustRightInd w:val="0"/>
        <w:spacing w:line="600" w:lineRule="exact"/>
        <w:ind w:firstLineChars="200" w:firstLine="600"/>
        <w:jc w:val="left"/>
        <w:rPr>
          <w:rFonts w:ascii="仿宋_GB2312" w:hAnsi="宋体" w:cs="宋体" w:hint="eastAsia"/>
          <w:color w:val="000000"/>
          <w:kern w:val="0"/>
          <w:szCs w:val="30"/>
        </w:rPr>
      </w:pPr>
      <w:r w:rsidRPr="00722E90">
        <w:rPr>
          <w:rFonts w:ascii="仿宋_GB2312" w:hAnsi="宋体" w:cs="宋体" w:hint="eastAsia"/>
          <w:color w:val="000000"/>
          <w:kern w:val="0"/>
          <w:szCs w:val="30"/>
        </w:rPr>
        <w:t>（一）结构要求</w:t>
      </w:r>
    </w:p>
    <w:p w:rsidR="009F5FC8" w:rsidRPr="00722E90" w:rsidRDefault="009F5FC8" w:rsidP="009F5FC8">
      <w:pPr>
        <w:shd w:val="clear" w:color="auto" w:fill="FFFFFF"/>
        <w:adjustRightInd w:val="0"/>
        <w:spacing w:line="600" w:lineRule="exact"/>
        <w:ind w:firstLineChars="200" w:firstLine="600"/>
        <w:jc w:val="left"/>
        <w:rPr>
          <w:rFonts w:ascii="仿宋_GB2312" w:hAnsi="宋体" w:cs="宋体" w:hint="eastAsia"/>
          <w:color w:val="000000"/>
          <w:kern w:val="0"/>
          <w:szCs w:val="30"/>
        </w:rPr>
      </w:pPr>
      <w:r w:rsidRPr="00722E90">
        <w:rPr>
          <w:rFonts w:ascii="仿宋_GB2312" w:hAnsi="宋体" w:cs="宋体" w:hint="eastAsia"/>
          <w:color w:val="000000"/>
          <w:kern w:val="0"/>
          <w:szCs w:val="30"/>
        </w:rPr>
        <w:t>基本资源须按照课程概要、教学单元、教学资源，或按照课程概要、课程模块、教学单元和教学资源来组织，具体可参见基本资源结构图。</w:t>
      </w:r>
    </w:p>
    <w:p w:rsidR="009F5FC8" w:rsidRPr="00722E90" w:rsidRDefault="009F5FC8" w:rsidP="009F5FC8">
      <w:pPr>
        <w:widowControl/>
        <w:shd w:val="clear" w:color="auto" w:fill="FFFFFF"/>
        <w:adjustRightInd w:val="0"/>
        <w:snapToGrid w:val="0"/>
        <w:spacing w:line="360" w:lineRule="auto"/>
        <w:ind w:firstLineChars="200" w:firstLine="600"/>
        <w:jc w:val="left"/>
        <w:rPr>
          <w:rFonts w:ascii="仿宋_GB2312" w:hAnsi="宋体" w:cs="宋体" w:hint="eastAsia"/>
          <w:color w:val="000000"/>
          <w:kern w:val="0"/>
          <w:szCs w:val="30"/>
        </w:rPr>
      </w:pPr>
    </w:p>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p>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p>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Pr>
          <w:noProof/>
        </w:rPr>
        <w:lastRenderedPageBreak/>
        <w:drawing>
          <wp:inline distT="0" distB="0" distL="0" distR="0">
            <wp:extent cx="5715000" cy="3714750"/>
            <wp:effectExtent l="0" t="0" r="0" b="0"/>
            <wp:docPr id="1" name="图片 1" descr="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714750"/>
                    </a:xfrm>
                    <a:prstGeom prst="rect">
                      <a:avLst/>
                    </a:prstGeom>
                    <a:noFill/>
                    <a:ln>
                      <a:noFill/>
                    </a:ln>
                  </pic:spPr>
                </pic:pic>
              </a:graphicData>
            </a:graphic>
          </wp:inline>
        </w:drawing>
      </w:r>
    </w:p>
    <w:p w:rsidR="009F5FC8" w:rsidRPr="00722E90" w:rsidRDefault="009F5FC8" w:rsidP="009F5FC8">
      <w:pPr>
        <w:widowControl/>
        <w:shd w:val="clear" w:color="auto" w:fill="FFFFFF"/>
        <w:spacing w:line="450" w:lineRule="atLeast"/>
        <w:jc w:val="center"/>
        <w:rPr>
          <w:rFonts w:ascii="仿宋_GB2312" w:hAnsi="宋体" w:cs="宋体" w:hint="eastAsia"/>
          <w:color w:val="000000"/>
          <w:kern w:val="0"/>
          <w:szCs w:val="30"/>
        </w:rPr>
      </w:pPr>
      <w:r w:rsidRPr="00722E90">
        <w:rPr>
          <w:rFonts w:ascii="仿宋_GB2312" w:hAnsi="宋体" w:cs="宋体" w:hint="eastAsia"/>
          <w:color w:val="000000"/>
          <w:kern w:val="0"/>
          <w:szCs w:val="30"/>
        </w:rPr>
        <w:t>基本资源结构图</w:t>
      </w:r>
    </w:p>
    <w:p w:rsidR="009F5FC8" w:rsidRPr="00722E90" w:rsidRDefault="009F5FC8" w:rsidP="009F5FC8">
      <w:pPr>
        <w:widowControl/>
        <w:shd w:val="clear" w:color="auto" w:fill="FFFFFF"/>
        <w:adjustRightInd w:val="0"/>
        <w:snapToGrid w:val="0"/>
        <w:spacing w:line="360" w:lineRule="auto"/>
        <w:ind w:firstLineChars="200" w:firstLine="600"/>
        <w:jc w:val="left"/>
        <w:rPr>
          <w:rFonts w:ascii="楷体_GB2312" w:eastAsia="楷体_GB2312" w:hAnsi="宋体" w:cs="宋体" w:hint="eastAsia"/>
          <w:color w:val="000000"/>
          <w:kern w:val="0"/>
          <w:szCs w:val="30"/>
        </w:rPr>
      </w:pPr>
      <w:r w:rsidRPr="00722E90">
        <w:rPr>
          <w:rFonts w:ascii="楷体_GB2312" w:eastAsia="楷体_GB2312" w:hAnsi="宋体" w:cs="宋体" w:hint="eastAsia"/>
          <w:color w:val="000000"/>
          <w:kern w:val="0"/>
          <w:szCs w:val="30"/>
        </w:rPr>
        <w:t>注：</w:t>
      </w:r>
    </w:p>
    <w:p w:rsidR="009F5FC8" w:rsidRPr="00722E90" w:rsidRDefault="009F5FC8" w:rsidP="009F5FC8">
      <w:pPr>
        <w:widowControl/>
        <w:shd w:val="clear" w:color="auto" w:fill="FFFFFF"/>
        <w:adjustRightInd w:val="0"/>
        <w:snapToGrid w:val="0"/>
        <w:spacing w:line="360" w:lineRule="auto"/>
        <w:ind w:firstLineChars="200" w:firstLine="600"/>
        <w:jc w:val="left"/>
        <w:rPr>
          <w:rFonts w:ascii="楷体_GB2312" w:eastAsia="楷体_GB2312" w:hAnsi="宋体" w:cs="宋体" w:hint="eastAsia"/>
          <w:color w:val="000000"/>
          <w:kern w:val="0"/>
          <w:szCs w:val="30"/>
        </w:rPr>
      </w:pPr>
      <w:r w:rsidRPr="00722E90">
        <w:rPr>
          <w:rFonts w:ascii="楷体_GB2312" w:eastAsia="楷体_GB2312" w:hAnsi="宋体" w:cs="宋体" w:hint="eastAsia"/>
          <w:color w:val="000000"/>
          <w:kern w:val="0"/>
          <w:szCs w:val="30"/>
        </w:rPr>
        <w:t>1.课程模块由模块概要、教学单元集合、模块作业等构成，可理解为课程的章和节；</w:t>
      </w:r>
    </w:p>
    <w:p w:rsidR="009F5FC8" w:rsidRPr="00722E90" w:rsidRDefault="009F5FC8" w:rsidP="009F5FC8">
      <w:pPr>
        <w:widowControl/>
        <w:shd w:val="clear" w:color="auto" w:fill="FFFFFF"/>
        <w:adjustRightInd w:val="0"/>
        <w:snapToGrid w:val="0"/>
        <w:spacing w:line="360" w:lineRule="auto"/>
        <w:ind w:firstLineChars="200" w:firstLine="600"/>
        <w:jc w:val="left"/>
        <w:rPr>
          <w:rFonts w:ascii="楷体_GB2312" w:eastAsia="楷体_GB2312" w:hAnsi="宋体" w:cs="宋体" w:hint="eastAsia"/>
          <w:color w:val="000000"/>
          <w:kern w:val="0"/>
          <w:szCs w:val="30"/>
        </w:rPr>
      </w:pPr>
      <w:r w:rsidRPr="00722E90">
        <w:rPr>
          <w:rFonts w:ascii="楷体_GB2312" w:eastAsia="楷体_GB2312" w:hAnsi="宋体" w:cs="宋体" w:hint="eastAsia"/>
          <w:color w:val="000000"/>
          <w:kern w:val="0"/>
          <w:szCs w:val="30"/>
        </w:rPr>
        <w:t>2.教学单元包含一系列的教学资源，教学资源可以是学习指导、演示文稿、教学录像、作业/试卷、实验/实训/实习资源等，教学资源可相对独立，可以被单独使用。</w:t>
      </w:r>
    </w:p>
    <w:p w:rsidR="009F5FC8" w:rsidRPr="00722E90" w:rsidRDefault="009F5FC8" w:rsidP="009F5FC8">
      <w:pPr>
        <w:widowControl/>
        <w:shd w:val="clear" w:color="auto" w:fill="FFFFFF"/>
        <w:adjustRightInd w:val="0"/>
        <w:snapToGrid w:val="0"/>
        <w:spacing w:line="360" w:lineRule="auto"/>
        <w:ind w:firstLineChars="200" w:firstLine="600"/>
        <w:jc w:val="left"/>
        <w:rPr>
          <w:rFonts w:ascii="仿宋_GB2312" w:hAnsi="宋体" w:cs="宋体"/>
          <w:color w:val="000000"/>
          <w:kern w:val="0"/>
          <w:szCs w:val="30"/>
        </w:rPr>
      </w:pPr>
      <w:r w:rsidRPr="00722E90">
        <w:rPr>
          <w:rFonts w:ascii="仿宋_GB2312" w:hAnsi="宋体" w:cs="宋体" w:hint="eastAsia"/>
          <w:color w:val="000000"/>
          <w:kern w:val="0"/>
          <w:szCs w:val="30"/>
        </w:rPr>
        <w:t>（二）格式与技术要求</w:t>
      </w:r>
    </w:p>
    <w:p w:rsidR="009F5FC8" w:rsidRPr="00722E90" w:rsidRDefault="009F5FC8" w:rsidP="009F5FC8">
      <w:pPr>
        <w:widowControl/>
        <w:shd w:val="clear" w:color="auto" w:fill="FFFFFF"/>
        <w:adjustRightInd w:val="0"/>
        <w:snapToGrid w:val="0"/>
        <w:spacing w:line="360" w:lineRule="auto"/>
        <w:ind w:firstLineChars="200" w:firstLine="600"/>
        <w:jc w:val="left"/>
        <w:rPr>
          <w:rFonts w:ascii="仿宋_GB2312" w:hAnsi="宋体" w:cs="宋体" w:hint="eastAsia"/>
          <w:color w:val="000000"/>
          <w:kern w:val="0"/>
          <w:szCs w:val="30"/>
        </w:rPr>
      </w:pPr>
      <w:r w:rsidRPr="00722E90">
        <w:rPr>
          <w:rFonts w:ascii="仿宋_GB2312" w:hAnsi="宋体" w:cs="宋体" w:hint="eastAsia"/>
          <w:color w:val="000000"/>
          <w:kern w:val="0"/>
          <w:szCs w:val="30"/>
        </w:rPr>
        <w:t>基本资源应符合以下格式与技术要求（各表格中属性“必选项”是指必须达到的要求，“可选项”是指建议达到的要求）：</w:t>
      </w:r>
    </w:p>
    <w:p w:rsidR="009F5FC8" w:rsidRPr="00722E90" w:rsidRDefault="009F5FC8" w:rsidP="009F5FC8">
      <w:pPr>
        <w:widowControl/>
        <w:shd w:val="clear" w:color="auto" w:fill="FFFFFF"/>
        <w:adjustRightInd w:val="0"/>
        <w:snapToGrid w:val="0"/>
        <w:spacing w:line="360" w:lineRule="auto"/>
        <w:ind w:firstLineChars="200" w:firstLine="600"/>
        <w:jc w:val="left"/>
        <w:rPr>
          <w:rFonts w:ascii="仿宋_GB2312" w:hAnsi="宋体" w:cs="宋体" w:hint="eastAsia"/>
          <w:color w:val="000000"/>
          <w:kern w:val="0"/>
          <w:szCs w:val="30"/>
        </w:rPr>
      </w:pPr>
    </w:p>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bCs/>
          <w:color w:val="000000"/>
          <w:kern w:val="0"/>
          <w:szCs w:val="21"/>
        </w:rPr>
        <w:t>课程介绍</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12"/>
        <w:gridCol w:w="1014"/>
      </w:tblGrid>
      <w:tr w:rsidR="009F5FC8" w:rsidRPr="00722E90" w:rsidTr="00FA1D53">
        <w:trPr>
          <w:tblCellSpacing w:w="0" w:type="dxa"/>
        </w:trPr>
        <w:tc>
          <w:tcPr>
            <w:tcW w:w="748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要求</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属性</w:t>
            </w:r>
          </w:p>
        </w:tc>
      </w:tr>
      <w:tr w:rsidR="009F5FC8" w:rsidRPr="00722E90" w:rsidTr="00FA1D53">
        <w:trPr>
          <w:tblCellSpacing w:w="0" w:type="dxa"/>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课程介绍包括课程特点、教学目标、教学内容覆盖面、教学方法及组织形式、授课对象要求、教材与参考资料等内容</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lastRenderedPageBreak/>
              <w:t>采用</w:t>
            </w:r>
            <w:r w:rsidRPr="00722E90">
              <w:rPr>
                <w:rFonts w:ascii="??" w:hAnsi="??" w:cs="宋体"/>
                <w:color w:val="000000"/>
                <w:kern w:val="0"/>
                <w:sz w:val="18"/>
                <w:szCs w:val="18"/>
              </w:rPr>
              <w:t>DOC</w:t>
            </w:r>
            <w:r w:rsidRPr="00722E90">
              <w:rPr>
                <w:rFonts w:ascii="??" w:hAnsi="??" w:cs="宋体"/>
                <w:color w:val="000000"/>
                <w:kern w:val="0"/>
                <w:sz w:val="18"/>
                <w:szCs w:val="18"/>
              </w:rPr>
              <w:t>或</w:t>
            </w:r>
            <w:r w:rsidRPr="00722E90">
              <w:rPr>
                <w:rFonts w:ascii="??" w:hAnsi="??" w:cs="宋体"/>
                <w:color w:val="000000"/>
                <w:kern w:val="0"/>
                <w:sz w:val="18"/>
                <w:szCs w:val="18"/>
              </w:rPr>
              <w:t>DOCX</w:t>
            </w:r>
            <w:r w:rsidRPr="00722E90">
              <w:rPr>
                <w:rFonts w:ascii="??" w:hAnsi="??" w:cs="宋体"/>
                <w:color w:val="000000"/>
                <w:kern w:val="0"/>
                <w:sz w:val="18"/>
                <w:szCs w:val="18"/>
              </w:rPr>
              <w:t>格式</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bl>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bCs/>
          <w:color w:val="000000"/>
          <w:kern w:val="0"/>
          <w:szCs w:val="21"/>
        </w:rPr>
        <w:t>教学大纲</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12"/>
        <w:gridCol w:w="1014"/>
      </w:tblGrid>
      <w:tr w:rsidR="009F5FC8" w:rsidRPr="00722E90" w:rsidTr="00FA1D53">
        <w:trPr>
          <w:tblCellSpacing w:w="0" w:type="dxa"/>
        </w:trPr>
        <w:tc>
          <w:tcPr>
            <w:tcW w:w="748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要求</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属性</w:t>
            </w:r>
          </w:p>
        </w:tc>
      </w:tr>
      <w:tr w:rsidR="009F5FC8" w:rsidRPr="00722E90" w:rsidTr="00FA1D53">
        <w:trPr>
          <w:tblCellSpacing w:w="0" w:type="dxa"/>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教学大纲以纲要形式规定课程的教学内容，具体应包括课程的教学目的、教学任务、教学内容的结构、模块或单元教学目标与任务、教学活动以及教学方法上的基本要求等</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采用</w:t>
            </w:r>
            <w:r w:rsidRPr="00722E90">
              <w:rPr>
                <w:rFonts w:ascii="??" w:hAnsi="??" w:cs="宋体"/>
                <w:color w:val="000000"/>
                <w:kern w:val="0"/>
                <w:sz w:val="18"/>
                <w:szCs w:val="18"/>
              </w:rPr>
              <w:t>DOC</w:t>
            </w:r>
            <w:r w:rsidRPr="00722E90">
              <w:rPr>
                <w:rFonts w:ascii="??" w:hAnsi="??" w:cs="宋体"/>
                <w:color w:val="000000"/>
                <w:kern w:val="0"/>
                <w:sz w:val="18"/>
                <w:szCs w:val="18"/>
              </w:rPr>
              <w:t>或</w:t>
            </w:r>
            <w:r w:rsidRPr="00722E90">
              <w:rPr>
                <w:rFonts w:ascii="??" w:hAnsi="??" w:cs="宋体"/>
                <w:color w:val="000000"/>
                <w:kern w:val="0"/>
                <w:sz w:val="18"/>
                <w:szCs w:val="18"/>
              </w:rPr>
              <w:t>DOCX</w:t>
            </w:r>
            <w:r w:rsidRPr="00722E90">
              <w:rPr>
                <w:rFonts w:ascii="??" w:hAnsi="??" w:cs="宋体"/>
                <w:color w:val="000000"/>
                <w:kern w:val="0"/>
                <w:sz w:val="18"/>
                <w:szCs w:val="18"/>
              </w:rPr>
              <w:t>格式</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bl>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bCs/>
          <w:color w:val="000000"/>
          <w:kern w:val="0"/>
          <w:szCs w:val="21"/>
        </w:rPr>
        <w:t>教学日历</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12"/>
        <w:gridCol w:w="1014"/>
      </w:tblGrid>
      <w:tr w:rsidR="009F5FC8" w:rsidRPr="00722E90" w:rsidTr="00FA1D53">
        <w:trPr>
          <w:tblCellSpacing w:w="0" w:type="dxa"/>
        </w:trPr>
        <w:tc>
          <w:tcPr>
            <w:tcW w:w="748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要求</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属性</w:t>
            </w:r>
          </w:p>
        </w:tc>
      </w:tr>
      <w:tr w:rsidR="009F5FC8" w:rsidRPr="00722E90" w:rsidTr="00FA1D53">
        <w:trPr>
          <w:tblCellSpacing w:w="0" w:type="dxa"/>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教学日历是教师组织课程教学的具体实施计划表，应明确规定教学进程、授课内容、课外作业、授课方式等</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采用</w:t>
            </w:r>
            <w:r w:rsidRPr="00722E90">
              <w:rPr>
                <w:rFonts w:ascii="??" w:hAnsi="??" w:cs="宋体"/>
                <w:color w:val="000000"/>
                <w:kern w:val="0"/>
                <w:sz w:val="18"/>
                <w:szCs w:val="18"/>
              </w:rPr>
              <w:t>DOC</w:t>
            </w:r>
            <w:r w:rsidRPr="00722E90">
              <w:rPr>
                <w:rFonts w:ascii="??" w:hAnsi="??" w:cs="宋体"/>
                <w:color w:val="000000"/>
                <w:kern w:val="0"/>
                <w:sz w:val="18"/>
                <w:szCs w:val="18"/>
              </w:rPr>
              <w:t>或</w:t>
            </w:r>
            <w:r w:rsidRPr="00722E90">
              <w:rPr>
                <w:rFonts w:ascii="??" w:hAnsi="??" w:cs="宋体"/>
                <w:color w:val="000000"/>
                <w:kern w:val="0"/>
                <w:sz w:val="18"/>
                <w:szCs w:val="18"/>
              </w:rPr>
              <w:t>DOCX</w:t>
            </w:r>
            <w:r w:rsidRPr="00722E90">
              <w:rPr>
                <w:rFonts w:ascii="??" w:hAnsi="??" w:cs="宋体"/>
                <w:color w:val="000000"/>
                <w:kern w:val="0"/>
                <w:sz w:val="18"/>
                <w:szCs w:val="18"/>
              </w:rPr>
              <w:t>格式</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bl>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bookmarkStart w:id="1" w:name="_Toc267404535"/>
      <w:r w:rsidRPr="00722E90">
        <w:rPr>
          <w:rFonts w:ascii="宋体" w:hAnsi="宋体" w:cs="宋体" w:hint="eastAsia"/>
          <w:bCs/>
          <w:color w:val="000000"/>
          <w:kern w:val="0"/>
          <w:szCs w:val="21"/>
        </w:rPr>
        <w:t>演示文稿</w:t>
      </w:r>
      <w:bookmarkEnd w:id="1"/>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59"/>
        <w:gridCol w:w="6154"/>
        <w:gridCol w:w="1013"/>
      </w:tblGrid>
      <w:tr w:rsidR="009F5FC8" w:rsidRPr="00722E90" w:rsidTr="00FA1D53">
        <w:trPr>
          <w:tblCellSpacing w:w="0" w:type="dxa"/>
          <w:jc w:val="center"/>
        </w:trPr>
        <w:tc>
          <w:tcPr>
            <w:tcW w:w="7485" w:type="dxa"/>
            <w:gridSpan w:val="2"/>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要求</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属性</w:t>
            </w:r>
          </w:p>
        </w:tc>
      </w:tr>
      <w:tr w:rsidR="009F5FC8" w:rsidRPr="00722E90" w:rsidTr="00FA1D53">
        <w:trPr>
          <w:tblCellSpacing w:w="0" w:type="dxa"/>
          <w:jc w:val="center"/>
        </w:trPr>
        <w:tc>
          <w:tcPr>
            <w:tcW w:w="11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软件版本</w:t>
            </w: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文件制作所用的软件版本不低于</w:t>
            </w:r>
            <w:r w:rsidRPr="00722E90">
              <w:rPr>
                <w:rFonts w:ascii="??" w:hAnsi="??" w:cs="宋体"/>
                <w:color w:val="000000"/>
                <w:kern w:val="0"/>
                <w:sz w:val="18"/>
                <w:szCs w:val="18"/>
              </w:rPr>
              <w:t>Microsoft Office 2003</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11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文件格式</w:t>
            </w: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采用</w:t>
            </w:r>
            <w:r w:rsidRPr="00722E90">
              <w:rPr>
                <w:rFonts w:ascii="??" w:hAnsi="??" w:cs="宋体"/>
                <w:color w:val="000000"/>
                <w:kern w:val="0"/>
                <w:sz w:val="18"/>
                <w:szCs w:val="18"/>
              </w:rPr>
              <w:t>PPT</w:t>
            </w:r>
            <w:r w:rsidRPr="00722E90">
              <w:rPr>
                <w:rFonts w:ascii="??" w:hAnsi="??" w:cs="宋体"/>
                <w:color w:val="000000"/>
                <w:kern w:val="0"/>
                <w:sz w:val="18"/>
                <w:szCs w:val="18"/>
              </w:rPr>
              <w:t>或</w:t>
            </w:r>
            <w:r w:rsidRPr="00722E90">
              <w:rPr>
                <w:rFonts w:ascii="??" w:hAnsi="??" w:cs="宋体"/>
                <w:color w:val="000000"/>
                <w:kern w:val="0"/>
                <w:sz w:val="18"/>
                <w:szCs w:val="18"/>
              </w:rPr>
              <w:t>PPTX</w:t>
            </w:r>
            <w:r w:rsidRPr="00722E90">
              <w:rPr>
                <w:rFonts w:ascii="??" w:hAnsi="??" w:cs="宋体"/>
                <w:color w:val="000000"/>
                <w:kern w:val="0"/>
                <w:sz w:val="18"/>
                <w:szCs w:val="18"/>
              </w:rPr>
              <w:t>格式，不要使用</w:t>
            </w:r>
            <w:r w:rsidRPr="00722E90">
              <w:rPr>
                <w:rFonts w:ascii="??" w:hAnsi="??" w:cs="宋体"/>
                <w:color w:val="000000"/>
                <w:kern w:val="0"/>
                <w:sz w:val="18"/>
                <w:szCs w:val="18"/>
              </w:rPr>
              <w:t>PPS</w:t>
            </w:r>
            <w:r w:rsidRPr="00722E90">
              <w:rPr>
                <w:rFonts w:ascii="??" w:hAnsi="??" w:cs="宋体"/>
                <w:color w:val="000000"/>
                <w:kern w:val="0"/>
                <w:sz w:val="18"/>
                <w:szCs w:val="18"/>
              </w:rPr>
              <w:t>格式。如果有内嵌音频、视频或动画，则应在相应目录单独提供一份未嵌入的文件。同时提供关于最佳播放效果的软件版本说明</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1185" w:type="dxa"/>
            <w:vMerge w:val="restart"/>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模板应用</w:t>
            </w: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模板朴素、大方，颜色适宜，便于长时间观看；在模板的适当位置标明课程名称、模块（章或节）序号与模块（章或节）的名称</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jc w:val="center"/>
        </w:trPr>
        <w:tc>
          <w:tcPr>
            <w:tcW w:w="0" w:type="auto"/>
            <w:vMerge/>
            <w:vAlign w:val="center"/>
          </w:tcPr>
          <w:p w:rsidR="009F5FC8" w:rsidRPr="00722E90" w:rsidRDefault="009F5FC8" w:rsidP="00FA1D53">
            <w:pPr>
              <w:widowControl/>
              <w:snapToGrid w:val="0"/>
              <w:jc w:val="left"/>
              <w:rPr>
                <w:rFonts w:ascii="??" w:hAnsi="??" w:cs="宋体"/>
                <w:color w:val="000000"/>
                <w:kern w:val="0"/>
                <w:sz w:val="18"/>
                <w:szCs w:val="18"/>
              </w:rPr>
            </w:pP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多个页面均有的相同元素，如背景、按钮、标题、页码等，可以使用幻灯片母版来实现</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jc w:val="center"/>
        </w:trPr>
        <w:tc>
          <w:tcPr>
            <w:tcW w:w="1185" w:type="dxa"/>
            <w:vMerge w:val="restart"/>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版式设计</w:t>
            </w: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每页版面的字数不宜太多。正文字号应不小于</w:t>
            </w:r>
            <w:r w:rsidRPr="00722E90">
              <w:rPr>
                <w:rFonts w:ascii="??" w:hAnsi="??" w:cs="宋体"/>
                <w:color w:val="000000"/>
                <w:kern w:val="0"/>
                <w:sz w:val="18"/>
                <w:szCs w:val="18"/>
              </w:rPr>
              <w:t>24</w:t>
            </w:r>
            <w:r w:rsidRPr="00722E90">
              <w:rPr>
                <w:rFonts w:ascii="??" w:hAnsi="??" w:cs="宋体"/>
                <w:color w:val="000000"/>
                <w:kern w:val="0"/>
                <w:sz w:val="18"/>
                <w:szCs w:val="18"/>
              </w:rPr>
              <w:t>磅字，使用</w:t>
            </w:r>
            <w:r w:rsidRPr="00722E90">
              <w:rPr>
                <w:rFonts w:ascii="??" w:hAnsi="??" w:cs="宋体"/>
                <w:color w:val="000000"/>
                <w:kern w:val="0"/>
                <w:sz w:val="18"/>
                <w:szCs w:val="18"/>
              </w:rPr>
              <w:t>Windows</w:t>
            </w:r>
            <w:r w:rsidRPr="00722E90">
              <w:rPr>
                <w:rFonts w:ascii="??" w:hAnsi="??" w:cs="宋体"/>
                <w:color w:val="000000"/>
                <w:kern w:val="0"/>
                <w:sz w:val="18"/>
                <w:szCs w:val="18"/>
              </w:rPr>
              <w:t>系统默认字体，不要使用仿宋、细圆等过细字体，不使用特殊字体，如有特殊字体需要应转化为图形文件</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jc w:val="center"/>
        </w:trPr>
        <w:tc>
          <w:tcPr>
            <w:tcW w:w="0" w:type="auto"/>
            <w:vMerge/>
            <w:vAlign w:val="center"/>
          </w:tcPr>
          <w:p w:rsidR="009F5FC8" w:rsidRPr="00722E90" w:rsidRDefault="009F5FC8" w:rsidP="00FA1D53">
            <w:pPr>
              <w:widowControl/>
              <w:snapToGrid w:val="0"/>
              <w:jc w:val="left"/>
              <w:rPr>
                <w:rFonts w:ascii="??" w:hAnsi="??" w:cs="宋体"/>
                <w:color w:val="000000"/>
                <w:kern w:val="0"/>
                <w:sz w:val="18"/>
                <w:szCs w:val="18"/>
              </w:rPr>
            </w:pP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文字要醒目，避免使用与背景色相近的字体颜色</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0" w:type="auto"/>
            <w:vMerge/>
            <w:vAlign w:val="center"/>
          </w:tcPr>
          <w:p w:rsidR="009F5FC8" w:rsidRPr="00722E90" w:rsidRDefault="009F5FC8" w:rsidP="00FA1D53">
            <w:pPr>
              <w:widowControl/>
              <w:snapToGrid w:val="0"/>
              <w:jc w:val="left"/>
              <w:rPr>
                <w:rFonts w:ascii="??" w:hAnsi="??" w:cs="宋体"/>
                <w:color w:val="000000"/>
                <w:kern w:val="0"/>
                <w:sz w:val="18"/>
                <w:szCs w:val="18"/>
              </w:rPr>
            </w:pP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页面行距建议为</w:t>
            </w:r>
            <w:r w:rsidRPr="00722E90">
              <w:rPr>
                <w:rFonts w:ascii="??" w:hAnsi="??" w:cs="宋体"/>
                <w:color w:val="000000"/>
                <w:kern w:val="0"/>
                <w:sz w:val="18"/>
                <w:szCs w:val="18"/>
              </w:rPr>
              <w:t>1.2</w:t>
            </w:r>
            <w:r w:rsidRPr="00722E90">
              <w:rPr>
                <w:rFonts w:ascii="??" w:hAnsi="??" w:cs="宋体"/>
                <w:color w:val="000000"/>
                <w:kern w:val="0"/>
                <w:sz w:val="18"/>
                <w:szCs w:val="18"/>
              </w:rPr>
              <w:t>倍，可适当增大，左右边距均匀、适当</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jc w:val="center"/>
        </w:trPr>
        <w:tc>
          <w:tcPr>
            <w:tcW w:w="0" w:type="auto"/>
            <w:vMerge/>
            <w:vAlign w:val="center"/>
          </w:tcPr>
          <w:p w:rsidR="009F5FC8" w:rsidRPr="00722E90" w:rsidRDefault="009F5FC8" w:rsidP="00FA1D53">
            <w:pPr>
              <w:widowControl/>
              <w:snapToGrid w:val="0"/>
              <w:jc w:val="left"/>
              <w:rPr>
                <w:rFonts w:ascii="??" w:hAnsi="??" w:cs="宋体"/>
                <w:color w:val="000000"/>
                <w:kern w:val="0"/>
                <w:sz w:val="18"/>
                <w:szCs w:val="18"/>
              </w:rPr>
            </w:pP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页面设计的原则是版面内容的分布美观大方</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0" w:type="auto"/>
            <w:vMerge/>
            <w:vAlign w:val="center"/>
          </w:tcPr>
          <w:p w:rsidR="009F5FC8" w:rsidRPr="00722E90" w:rsidRDefault="009F5FC8" w:rsidP="00FA1D53">
            <w:pPr>
              <w:widowControl/>
              <w:snapToGrid w:val="0"/>
              <w:jc w:val="left"/>
              <w:rPr>
                <w:rFonts w:ascii="??" w:hAnsi="??" w:cs="宋体"/>
                <w:color w:val="000000"/>
                <w:kern w:val="0"/>
                <w:sz w:val="18"/>
                <w:szCs w:val="18"/>
              </w:rPr>
            </w:pP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恰当使用组合：某些插图中位置相对固定的文本框、数学公式以及图片等应采用组合方式，避免产生相对位移</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jc w:val="center"/>
        </w:trPr>
        <w:tc>
          <w:tcPr>
            <w:tcW w:w="0" w:type="auto"/>
            <w:vMerge/>
            <w:vAlign w:val="center"/>
          </w:tcPr>
          <w:p w:rsidR="009F5FC8" w:rsidRPr="00722E90" w:rsidRDefault="009F5FC8" w:rsidP="00FA1D53">
            <w:pPr>
              <w:widowControl/>
              <w:snapToGrid w:val="0"/>
              <w:jc w:val="left"/>
              <w:rPr>
                <w:rFonts w:ascii="??" w:hAnsi="??" w:cs="宋体"/>
                <w:color w:val="000000"/>
                <w:kern w:val="0"/>
                <w:sz w:val="18"/>
                <w:szCs w:val="18"/>
              </w:rPr>
            </w:pP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尽量避免不必要的组合，不同对象、文本的动作需要同时出现时，可确定彼此之间的时间间隔为</w:t>
            </w:r>
            <w:r w:rsidRPr="00722E90">
              <w:rPr>
                <w:rFonts w:ascii="??" w:hAnsi="??" w:cs="宋体"/>
                <w:color w:val="000000"/>
                <w:kern w:val="0"/>
                <w:sz w:val="18"/>
                <w:szCs w:val="18"/>
              </w:rPr>
              <w:t>0</w:t>
            </w:r>
            <w:r w:rsidRPr="00722E90">
              <w:rPr>
                <w:rFonts w:ascii="??" w:hAnsi="??" w:cs="宋体"/>
                <w:color w:val="000000"/>
                <w:kern w:val="0"/>
                <w:sz w:val="18"/>
                <w:szCs w:val="18"/>
              </w:rPr>
              <w:t>秒</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jc w:val="center"/>
        </w:trPr>
        <w:tc>
          <w:tcPr>
            <w:tcW w:w="0" w:type="auto"/>
            <w:vMerge/>
            <w:vAlign w:val="center"/>
          </w:tcPr>
          <w:p w:rsidR="009F5FC8" w:rsidRPr="00722E90" w:rsidRDefault="009F5FC8" w:rsidP="00FA1D53">
            <w:pPr>
              <w:widowControl/>
              <w:snapToGrid w:val="0"/>
              <w:jc w:val="left"/>
              <w:rPr>
                <w:rFonts w:ascii="??" w:hAnsi="??" w:cs="宋体"/>
                <w:color w:val="000000"/>
                <w:kern w:val="0"/>
                <w:sz w:val="18"/>
                <w:szCs w:val="18"/>
              </w:rPr>
            </w:pP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各级标题采用不同的字体和颜色，一张幻灯片上文字颜色限定在</w:t>
            </w:r>
            <w:r w:rsidRPr="00722E90">
              <w:rPr>
                <w:rFonts w:ascii="??" w:hAnsi="??" w:cs="宋体"/>
                <w:color w:val="000000"/>
                <w:kern w:val="0"/>
                <w:sz w:val="18"/>
                <w:szCs w:val="18"/>
              </w:rPr>
              <w:t>4</w:t>
            </w:r>
            <w:r w:rsidRPr="00722E90">
              <w:rPr>
                <w:rFonts w:ascii="??" w:hAnsi="??" w:cs="宋体"/>
                <w:color w:val="000000"/>
                <w:kern w:val="0"/>
                <w:sz w:val="18"/>
                <w:szCs w:val="18"/>
              </w:rPr>
              <w:t>种以内，注意文字与背景色的反差</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1185" w:type="dxa"/>
            <w:vMerge w:val="restart"/>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动画方案</w:t>
            </w: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不宜出现不必要的动画效果，不使用随机效果</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jc w:val="center"/>
        </w:trPr>
        <w:tc>
          <w:tcPr>
            <w:tcW w:w="0" w:type="auto"/>
            <w:vMerge/>
            <w:vAlign w:val="center"/>
          </w:tcPr>
          <w:p w:rsidR="009F5FC8" w:rsidRPr="00722E90" w:rsidRDefault="009F5FC8" w:rsidP="00FA1D53">
            <w:pPr>
              <w:widowControl/>
              <w:snapToGrid w:val="0"/>
              <w:jc w:val="left"/>
              <w:rPr>
                <w:rFonts w:ascii="??" w:hAnsi="??" w:cs="宋体"/>
                <w:color w:val="000000"/>
                <w:kern w:val="0"/>
                <w:sz w:val="18"/>
                <w:szCs w:val="18"/>
              </w:rPr>
            </w:pP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动画连续，节奏合适</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1185" w:type="dxa"/>
            <w:vMerge w:val="restart"/>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导航设计</w:t>
            </w: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文件内链接都采用相对链接，并能够正常打开</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0" w:type="auto"/>
            <w:vMerge/>
            <w:vAlign w:val="center"/>
          </w:tcPr>
          <w:p w:rsidR="009F5FC8" w:rsidRPr="00722E90" w:rsidRDefault="009F5FC8" w:rsidP="00FA1D53">
            <w:pPr>
              <w:widowControl/>
              <w:snapToGrid w:val="0"/>
              <w:jc w:val="left"/>
              <w:rPr>
                <w:rFonts w:ascii="??" w:hAnsi="??" w:cs="宋体"/>
                <w:color w:val="000000"/>
                <w:kern w:val="0"/>
                <w:sz w:val="18"/>
                <w:szCs w:val="18"/>
              </w:rPr>
            </w:pP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文件中链接或插入的其他素材满足</w:t>
            </w:r>
            <w:proofErr w:type="gramStart"/>
            <w:r w:rsidRPr="00722E90">
              <w:rPr>
                <w:rFonts w:ascii="??" w:hAnsi="??" w:cs="宋体"/>
                <w:color w:val="000000"/>
                <w:kern w:val="0"/>
                <w:sz w:val="18"/>
                <w:szCs w:val="18"/>
              </w:rPr>
              <w:t>本要求</w:t>
            </w:r>
            <w:proofErr w:type="gramEnd"/>
            <w:r w:rsidRPr="00722E90">
              <w:rPr>
                <w:rFonts w:ascii="??" w:hAnsi="??" w:cs="宋体"/>
                <w:color w:val="000000"/>
                <w:kern w:val="0"/>
                <w:sz w:val="18"/>
                <w:szCs w:val="18"/>
              </w:rPr>
              <w:t>中关于媒体素材的技术要求</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0" w:type="auto"/>
            <w:vMerge/>
            <w:vAlign w:val="center"/>
          </w:tcPr>
          <w:p w:rsidR="009F5FC8" w:rsidRPr="00722E90" w:rsidRDefault="009F5FC8" w:rsidP="00FA1D53">
            <w:pPr>
              <w:widowControl/>
              <w:snapToGrid w:val="0"/>
              <w:jc w:val="left"/>
              <w:rPr>
                <w:rFonts w:ascii="??" w:hAnsi="??" w:cs="宋体"/>
                <w:color w:val="000000"/>
                <w:kern w:val="0"/>
                <w:sz w:val="18"/>
                <w:szCs w:val="18"/>
              </w:rPr>
            </w:pP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使用超级链接时，要在目标页面有</w:t>
            </w:r>
            <w:r w:rsidRPr="00722E90">
              <w:rPr>
                <w:rFonts w:ascii="??" w:hAnsi="??" w:cs="宋体"/>
                <w:color w:val="000000"/>
                <w:kern w:val="0"/>
                <w:sz w:val="18"/>
                <w:szCs w:val="18"/>
              </w:rPr>
              <w:t>“</w:t>
            </w:r>
            <w:r w:rsidRPr="00722E90">
              <w:rPr>
                <w:rFonts w:ascii="??" w:hAnsi="??" w:cs="宋体"/>
                <w:color w:val="000000"/>
                <w:kern w:val="0"/>
                <w:sz w:val="18"/>
                <w:szCs w:val="18"/>
              </w:rPr>
              <w:t>返回</w:t>
            </w:r>
            <w:r w:rsidRPr="00722E90">
              <w:rPr>
                <w:rFonts w:ascii="??" w:hAnsi="??" w:cs="宋体"/>
                <w:color w:val="000000"/>
                <w:kern w:val="0"/>
                <w:sz w:val="18"/>
                <w:szCs w:val="18"/>
              </w:rPr>
              <w:t>”</w:t>
            </w:r>
            <w:r w:rsidRPr="00722E90">
              <w:rPr>
                <w:rFonts w:ascii="??" w:hAnsi="??" w:cs="宋体"/>
                <w:color w:val="000000"/>
                <w:kern w:val="0"/>
                <w:sz w:val="18"/>
                <w:szCs w:val="18"/>
              </w:rPr>
              <w:t>按钮</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0" w:type="auto"/>
            <w:vMerge/>
            <w:vAlign w:val="center"/>
          </w:tcPr>
          <w:p w:rsidR="009F5FC8" w:rsidRPr="00722E90" w:rsidRDefault="009F5FC8" w:rsidP="00FA1D53">
            <w:pPr>
              <w:widowControl/>
              <w:snapToGrid w:val="0"/>
              <w:jc w:val="left"/>
              <w:rPr>
                <w:rFonts w:ascii="??" w:hAnsi="??" w:cs="宋体"/>
                <w:color w:val="000000"/>
                <w:kern w:val="0"/>
                <w:sz w:val="18"/>
                <w:szCs w:val="18"/>
              </w:rPr>
            </w:pP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鼠标移至按钮上时要求显示出该按钮的操作提示</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jc w:val="center"/>
        </w:trPr>
        <w:tc>
          <w:tcPr>
            <w:tcW w:w="0" w:type="auto"/>
            <w:vMerge/>
            <w:vAlign w:val="center"/>
          </w:tcPr>
          <w:p w:rsidR="009F5FC8" w:rsidRPr="00722E90" w:rsidRDefault="009F5FC8" w:rsidP="00FA1D53">
            <w:pPr>
              <w:widowControl/>
              <w:snapToGrid w:val="0"/>
              <w:jc w:val="left"/>
              <w:rPr>
                <w:rFonts w:ascii="??" w:hAnsi="??" w:cs="宋体"/>
                <w:color w:val="000000"/>
                <w:kern w:val="0"/>
                <w:sz w:val="18"/>
                <w:szCs w:val="18"/>
              </w:rPr>
            </w:pP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不同位置使用的导航按钮保持风格一致或使用相同的按钮</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jc w:val="center"/>
        </w:trPr>
        <w:tc>
          <w:tcPr>
            <w:tcW w:w="11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宏</w:t>
            </w:r>
          </w:p>
        </w:tc>
        <w:tc>
          <w:tcPr>
            <w:tcW w:w="630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尽可能少用宏，播放时不要出现宏脚本提示</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bl>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bCs/>
          <w:color w:val="000000"/>
          <w:kern w:val="0"/>
          <w:szCs w:val="21"/>
        </w:rPr>
        <w:t>教学录像</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48"/>
        <w:gridCol w:w="978"/>
      </w:tblGrid>
      <w:tr w:rsidR="009F5FC8" w:rsidRPr="00722E90" w:rsidTr="00FA1D53">
        <w:trPr>
          <w:tblCellSpacing w:w="0" w:type="dxa"/>
          <w:jc w:val="center"/>
        </w:trPr>
        <w:tc>
          <w:tcPr>
            <w:tcW w:w="744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要求</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属性</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教学</w:t>
            </w:r>
            <w:proofErr w:type="gramStart"/>
            <w:r w:rsidRPr="00722E90">
              <w:rPr>
                <w:rFonts w:ascii="??" w:hAnsi="??" w:cs="宋体"/>
                <w:color w:val="000000"/>
                <w:kern w:val="0"/>
                <w:sz w:val="18"/>
                <w:szCs w:val="18"/>
              </w:rPr>
              <w:t>录像按</w:t>
            </w:r>
            <w:proofErr w:type="gramEnd"/>
            <w:r w:rsidRPr="00722E90">
              <w:rPr>
                <w:rFonts w:ascii="??" w:hAnsi="??" w:cs="宋体"/>
                <w:color w:val="000000"/>
                <w:kern w:val="0"/>
                <w:sz w:val="18"/>
                <w:szCs w:val="18"/>
              </w:rPr>
              <w:t>教学单元录制</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录像环境光线充足、安静，教师衣着得体，讲话清晰，板书清楚</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视频压缩采用</w:t>
            </w:r>
            <w:r w:rsidRPr="00722E90">
              <w:rPr>
                <w:rFonts w:ascii="??" w:hAnsi="??" w:cs="宋体"/>
                <w:color w:val="000000"/>
                <w:kern w:val="0"/>
                <w:sz w:val="18"/>
                <w:szCs w:val="18"/>
              </w:rPr>
              <w:t>H.264(MPEG-4 Part10</w:t>
            </w:r>
            <w:r w:rsidRPr="00722E90">
              <w:rPr>
                <w:rFonts w:ascii="??" w:hAnsi="??" w:cs="宋体"/>
                <w:color w:val="000000"/>
                <w:kern w:val="0"/>
                <w:sz w:val="18"/>
                <w:szCs w:val="18"/>
              </w:rPr>
              <w:t>：</w:t>
            </w:r>
            <w:r w:rsidRPr="00722E90">
              <w:rPr>
                <w:rFonts w:ascii="??" w:hAnsi="??" w:cs="宋体"/>
                <w:color w:val="000000"/>
                <w:kern w:val="0"/>
                <w:sz w:val="18"/>
                <w:szCs w:val="18"/>
              </w:rPr>
              <w:t>profile=main, level=3.0)</w:t>
            </w:r>
            <w:r w:rsidRPr="00722E90">
              <w:rPr>
                <w:rFonts w:ascii="??" w:hAnsi="??" w:cs="宋体"/>
                <w:color w:val="000000"/>
                <w:kern w:val="0"/>
                <w:sz w:val="18"/>
                <w:szCs w:val="18"/>
              </w:rPr>
              <w:t>编码方式，码流率</w:t>
            </w:r>
            <w:r w:rsidRPr="00722E90">
              <w:rPr>
                <w:rFonts w:ascii="??" w:hAnsi="??" w:cs="宋体"/>
                <w:color w:val="000000"/>
                <w:kern w:val="0"/>
                <w:sz w:val="18"/>
                <w:szCs w:val="18"/>
              </w:rPr>
              <w:t>256 Kbps</w:t>
            </w:r>
            <w:r w:rsidRPr="00722E90">
              <w:rPr>
                <w:rFonts w:ascii="??" w:hAnsi="??" w:cs="宋体"/>
                <w:color w:val="000000"/>
                <w:kern w:val="0"/>
                <w:sz w:val="18"/>
                <w:szCs w:val="18"/>
              </w:rPr>
              <w:t>以上，</w:t>
            </w:r>
            <w:proofErr w:type="gramStart"/>
            <w:r w:rsidRPr="00722E90">
              <w:rPr>
                <w:rFonts w:ascii="??" w:hAnsi="??" w:cs="宋体"/>
                <w:color w:val="000000"/>
                <w:kern w:val="0"/>
                <w:sz w:val="18"/>
                <w:szCs w:val="18"/>
              </w:rPr>
              <w:t>帧率不</w:t>
            </w:r>
            <w:proofErr w:type="gramEnd"/>
            <w:r w:rsidRPr="00722E90">
              <w:rPr>
                <w:rFonts w:ascii="??" w:hAnsi="??" w:cs="宋体"/>
                <w:color w:val="000000"/>
                <w:kern w:val="0"/>
                <w:sz w:val="18"/>
                <w:szCs w:val="18"/>
              </w:rPr>
              <w:t>低于</w:t>
            </w:r>
            <w:r w:rsidRPr="00722E90">
              <w:rPr>
                <w:rFonts w:ascii="??" w:hAnsi="??" w:cs="宋体"/>
                <w:color w:val="000000"/>
                <w:kern w:val="0"/>
                <w:sz w:val="18"/>
                <w:szCs w:val="18"/>
              </w:rPr>
              <w:t>25 fps</w:t>
            </w:r>
            <w:r w:rsidRPr="00722E90">
              <w:rPr>
                <w:rFonts w:ascii="??" w:hAnsi="??" w:cs="宋体"/>
                <w:color w:val="000000"/>
                <w:kern w:val="0"/>
                <w:sz w:val="18"/>
                <w:szCs w:val="18"/>
              </w:rPr>
              <w:t>，分辨率不低于</w:t>
            </w:r>
            <w:r w:rsidRPr="00722E90">
              <w:rPr>
                <w:rFonts w:ascii="??" w:hAnsi="??" w:cs="宋体"/>
                <w:color w:val="000000"/>
                <w:kern w:val="0"/>
                <w:sz w:val="18"/>
                <w:szCs w:val="18"/>
              </w:rPr>
              <w:t>720×576</w:t>
            </w:r>
            <w:r w:rsidRPr="00722E90">
              <w:rPr>
                <w:rFonts w:ascii="??" w:hAnsi="??" w:cs="宋体"/>
                <w:color w:val="000000"/>
                <w:kern w:val="0"/>
                <w:sz w:val="18"/>
                <w:szCs w:val="18"/>
              </w:rPr>
              <w:t>（</w:t>
            </w:r>
            <w:r w:rsidRPr="00722E90">
              <w:rPr>
                <w:rFonts w:ascii="??" w:hAnsi="??" w:cs="宋体"/>
                <w:color w:val="000000"/>
                <w:kern w:val="0"/>
                <w:sz w:val="18"/>
                <w:szCs w:val="18"/>
              </w:rPr>
              <w:t>4:3</w:t>
            </w:r>
            <w:r w:rsidRPr="00722E90">
              <w:rPr>
                <w:rFonts w:ascii="??" w:hAnsi="??" w:cs="宋体"/>
                <w:color w:val="000000"/>
                <w:kern w:val="0"/>
                <w:sz w:val="18"/>
                <w:szCs w:val="18"/>
              </w:rPr>
              <w:t>）或</w:t>
            </w:r>
            <w:r w:rsidRPr="00722E90">
              <w:rPr>
                <w:rFonts w:ascii="??" w:hAnsi="??" w:cs="宋体"/>
                <w:color w:val="000000"/>
                <w:kern w:val="0"/>
                <w:sz w:val="18"/>
                <w:szCs w:val="18"/>
              </w:rPr>
              <w:t>1024×576</w:t>
            </w:r>
            <w:r w:rsidRPr="00722E90">
              <w:rPr>
                <w:rFonts w:ascii="??" w:hAnsi="??" w:cs="宋体"/>
                <w:color w:val="000000"/>
                <w:kern w:val="0"/>
                <w:sz w:val="18"/>
                <w:szCs w:val="18"/>
              </w:rPr>
              <w:t>（</w:t>
            </w:r>
            <w:r w:rsidRPr="00722E90">
              <w:rPr>
                <w:rFonts w:ascii="??" w:hAnsi="??" w:cs="宋体"/>
                <w:color w:val="000000"/>
                <w:kern w:val="0"/>
                <w:sz w:val="18"/>
                <w:szCs w:val="18"/>
              </w:rPr>
              <w:t>16:9</w:t>
            </w:r>
            <w:r w:rsidRPr="00722E90">
              <w:rPr>
                <w:rFonts w:ascii="??" w:hAnsi="??" w:cs="宋体"/>
                <w:color w:val="000000"/>
                <w:kern w:val="0"/>
                <w:sz w:val="18"/>
                <w:szCs w:val="18"/>
              </w:rPr>
              <w:t>）</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声音和画面要求同步，</w:t>
            </w:r>
            <w:proofErr w:type="gramStart"/>
            <w:r w:rsidRPr="00722E90">
              <w:rPr>
                <w:rFonts w:ascii="??" w:hAnsi="??" w:cs="宋体"/>
                <w:color w:val="000000"/>
                <w:kern w:val="0"/>
                <w:sz w:val="18"/>
                <w:szCs w:val="18"/>
              </w:rPr>
              <w:t>无交流</w:t>
            </w:r>
            <w:proofErr w:type="gramEnd"/>
            <w:r w:rsidRPr="00722E90">
              <w:rPr>
                <w:rFonts w:ascii="??" w:hAnsi="??" w:cs="宋体"/>
                <w:color w:val="000000"/>
                <w:kern w:val="0"/>
                <w:sz w:val="18"/>
                <w:szCs w:val="18"/>
              </w:rPr>
              <w:t>声或其他杂音等缺陷，无明显失真、放音过冲、过弱。伴音清晰、饱满、圆润，无失真、噪声杂音干扰、音量忽大忽小现象。解说声与现场声、背景音乐无明显</w:t>
            </w:r>
            <w:r w:rsidRPr="00722E90">
              <w:rPr>
                <w:rFonts w:ascii="??" w:hAnsi="??" w:cs="宋体"/>
                <w:color w:val="000000"/>
                <w:kern w:val="0"/>
                <w:sz w:val="18"/>
                <w:szCs w:val="18"/>
              </w:rPr>
              <w:lastRenderedPageBreak/>
              <w:t>比例失调。音频信噪比不低于</w:t>
            </w:r>
            <w:r w:rsidRPr="00722E90">
              <w:rPr>
                <w:rFonts w:ascii="??" w:hAnsi="??" w:cs="宋体"/>
                <w:color w:val="000000"/>
                <w:kern w:val="0"/>
                <w:sz w:val="18"/>
                <w:szCs w:val="18"/>
              </w:rPr>
              <w:t>48 dB</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lastRenderedPageBreak/>
              <w:t>必选项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lastRenderedPageBreak/>
              <w:t>字幕要使用符合国家标准的规范字，不出现繁体字、异体字</w:t>
            </w:r>
            <w:r w:rsidRPr="00722E90">
              <w:rPr>
                <w:rFonts w:ascii="??" w:hAnsi="??" w:cs="宋体"/>
                <w:color w:val="000000"/>
                <w:kern w:val="0"/>
                <w:sz w:val="18"/>
                <w:szCs w:val="18"/>
              </w:rPr>
              <w:t>(</w:t>
            </w:r>
            <w:r w:rsidRPr="00722E90">
              <w:rPr>
                <w:rFonts w:ascii="??" w:hAnsi="??" w:cs="宋体"/>
                <w:color w:val="000000"/>
                <w:kern w:val="0"/>
                <w:sz w:val="18"/>
                <w:szCs w:val="18"/>
              </w:rPr>
              <w:t>国家规定的除外</w:t>
            </w:r>
            <w:r w:rsidRPr="00722E90">
              <w:rPr>
                <w:rFonts w:ascii="??" w:hAnsi="??" w:cs="宋体"/>
                <w:color w:val="000000"/>
                <w:kern w:val="0"/>
                <w:sz w:val="18"/>
                <w:szCs w:val="18"/>
              </w:rPr>
              <w:t>)</w:t>
            </w:r>
            <w:r w:rsidRPr="00722E90">
              <w:rPr>
                <w:rFonts w:ascii="??" w:hAnsi="??" w:cs="宋体"/>
                <w:color w:val="000000"/>
                <w:kern w:val="0"/>
                <w:sz w:val="18"/>
                <w:szCs w:val="18"/>
              </w:rPr>
              <w:t>、错别字；字幕的字体、大小、色彩搭配、摆放位置、停留时间、出入</w:t>
            </w:r>
            <w:proofErr w:type="gramStart"/>
            <w:r w:rsidRPr="00722E90">
              <w:rPr>
                <w:rFonts w:ascii="??" w:hAnsi="??" w:cs="宋体"/>
                <w:color w:val="000000"/>
                <w:kern w:val="0"/>
                <w:sz w:val="18"/>
                <w:szCs w:val="18"/>
              </w:rPr>
              <w:t>屏方式</w:t>
            </w:r>
            <w:proofErr w:type="gramEnd"/>
            <w:r w:rsidRPr="00722E90">
              <w:rPr>
                <w:rFonts w:ascii="??" w:hAnsi="??" w:cs="宋体"/>
                <w:color w:val="000000"/>
                <w:kern w:val="0"/>
                <w:sz w:val="18"/>
                <w:szCs w:val="18"/>
              </w:rPr>
              <w:t>力求与其他要素（画面、解说词、音乐）配合适当，不能破坏原有画面</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采用</w:t>
            </w:r>
            <w:r w:rsidRPr="00722E90">
              <w:rPr>
                <w:rFonts w:ascii="??" w:hAnsi="??" w:cs="宋体"/>
                <w:color w:val="000000"/>
                <w:kern w:val="0"/>
                <w:sz w:val="18"/>
                <w:szCs w:val="18"/>
              </w:rPr>
              <w:t>MP4</w:t>
            </w:r>
            <w:r w:rsidRPr="00722E90">
              <w:rPr>
                <w:rFonts w:ascii="??" w:hAnsi="??" w:cs="宋体"/>
                <w:color w:val="000000"/>
                <w:kern w:val="0"/>
                <w:sz w:val="18"/>
                <w:szCs w:val="18"/>
              </w:rPr>
              <w:t>格式</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bl>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bCs/>
          <w:color w:val="000000"/>
          <w:kern w:val="0"/>
          <w:szCs w:val="21"/>
        </w:rPr>
        <w:t>教学案例</w:t>
      </w:r>
    </w:p>
    <w:tbl>
      <w:tblPr>
        <w:tblW w:w="0" w:type="auto"/>
        <w:jc w:val="center"/>
        <w:tblCellSpacing w:w="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89"/>
        <w:gridCol w:w="981"/>
      </w:tblGrid>
      <w:tr w:rsidR="009F5FC8" w:rsidRPr="00722E90" w:rsidTr="00FA1D53">
        <w:trPr>
          <w:tblCellSpacing w:w="0" w:type="dxa"/>
          <w:jc w:val="center"/>
        </w:trPr>
        <w:tc>
          <w:tcPr>
            <w:tcW w:w="7569"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要求</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属性</w:t>
            </w:r>
          </w:p>
        </w:tc>
      </w:tr>
      <w:tr w:rsidR="009F5FC8" w:rsidRPr="00722E90" w:rsidTr="00FA1D53">
        <w:trPr>
          <w:tblCellSpacing w:w="0" w:type="dxa"/>
          <w:jc w:val="center"/>
        </w:trPr>
        <w:tc>
          <w:tcPr>
            <w:tcW w:w="7569"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教学案例必须具有典型意义，能说明一定的实际问题</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569"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格式不限，能够通过常用浏览器或软件正常使用</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569"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有关媒体素材符合</w:t>
            </w:r>
            <w:proofErr w:type="gramStart"/>
            <w:r w:rsidRPr="00722E90">
              <w:rPr>
                <w:rFonts w:ascii="??" w:hAnsi="??" w:cs="宋体"/>
                <w:color w:val="000000"/>
                <w:kern w:val="0"/>
                <w:sz w:val="18"/>
                <w:szCs w:val="18"/>
              </w:rPr>
              <w:t>本要求</w:t>
            </w:r>
            <w:proofErr w:type="gramEnd"/>
            <w:r w:rsidRPr="00722E90">
              <w:rPr>
                <w:rFonts w:ascii="??" w:hAnsi="??" w:cs="宋体"/>
                <w:color w:val="000000"/>
                <w:kern w:val="0"/>
                <w:sz w:val="18"/>
                <w:szCs w:val="18"/>
              </w:rPr>
              <w:t>中对媒体素材的技术要求</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bl>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bCs/>
          <w:color w:val="000000"/>
          <w:kern w:val="0"/>
          <w:szCs w:val="21"/>
        </w:rPr>
        <w:t>例题</w:t>
      </w:r>
    </w:p>
    <w:tbl>
      <w:tblPr>
        <w:tblW w:w="0" w:type="auto"/>
        <w:jc w:val="center"/>
        <w:tblCellSpacing w:w="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84"/>
        <w:gridCol w:w="981"/>
      </w:tblGrid>
      <w:tr w:rsidR="009F5FC8" w:rsidRPr="00722E90" w:rsidTr="00FA1D53">
        <w:trPr>
          <w:tblCellSpacing w:w="0" w:type="dxa"/>
          <w:jc w:val="center"/>
        </w:trPr>
        <w:tc>
          <w:tcPr>
            <w:tcW w:w="7564"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要求</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属性</w:t>
            </w:r>
          </w:p>
        </w:tc>
      </w:tr>
      <w:tr w:rsidR="009F5FC8" w:rsidRPr="00722E90" w:rsidTr="00FA1D53">
        <w:trPr>
          <w:tblCellSpacing w:w="0" w:type="dxa"/>
          <w:jc w:val="center"/>
        </w:trPr>
        <w:tc>
          <w:tcPr>
            <w:tcW w:w="7564"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例题必须具有典型意义，并且结构完整，至少包括题干、解答过程（解析）两部分</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564"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格式不限，能够通过常用浏览器或软件正常使用</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564"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有关媒体素材符合</w:t>
            </w:r>
            <w:proofErr w:type="gramStart"/>
            <w:r w:rsidRPr="00722E90">
              <w:rPr>
                <w:rFonts w:ascii="??" w:hAnsi="??" w:cs="宋体"/>
                <w:color w:val="000000"/>
                <w:kern w:val="0"/>
                <w:sz w:val="18"/>
                <w:szCs w:val="18"/>
              </w:rPr>
              <w:t>本要求</w:t>
            </w:r>
            <w:proofErr w:type="gramEnd"/>
            <w:r w:rsidRPr="00722E90">
              <w:rPr>
                <w:rFonts w:ascii="??" w:hAnsi="??" w:cs="宋体"/>
                <w:color w:val="000000"/>
                <w:kern w:val="0"/>
                <w:sz w:val="18"/>
                <w:szCs w:val="18"/>
              </w:rPr>
              <w:t>中对媒体素材的技术要求</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bl>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bCs/>
          <w:color w:val="000000"/>
          <w:kern w:val="0"/>
          <w:szCs w:val="21"/>
        </w:rPr>
        <w:t>作业</w:t>
      </w:r>
      <w:r w:rsidRPr="00722E90">
        <w:rPr>
          <w:rFonts w:ascii="宋体" w:hAnsi="宋体" w:cs="宋体" w:hint="eastAsia"/>
          <w:bCs/>
          <w:color w:val="000000"/>
          <w:kern w:val="0"/>
          <w:szCs w:val="21"/>
        </w:rPr>
        <w:t>/</w:t>
      </w:r>
      <w:r w:rsidRPr="00722E90">
        <w:rPr>
          <w:rFonts w:ascii="宋体" w:hAnsi="宋体" w:cs="宋体" w:hint="eastAsia"/>
          <w:bCs/>
          <w:color w:val="000000"/>
          <w:kern w:val="0"/>
          <w:szCs w:val="21"/>
        </w:rPr>
        <w:t>试卷</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47"/>
        <w:gridCol w:w="979"/>
      </w:tblGrid>
      <w:tr w:rsidR="009F5FC8" w:rsidRPr="00722E90" w:rsidTr="00FA1D53">
        <w:trPr>
          <w:tblCellSpacing w:w="0" w:type="dxa"/>
          <w:jc w:val="center"/>
        </w:trPr>
        <w:tc>
          <w:tcPr>
            <w:tcW w:w="7440"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要求</w:t>
            </w:r>
          </w:p>
        </w:tc>
        <w:tc>
          <w:tcPr>
            <w:tcW w:w="990"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属性</w:t>
            </w:r>
          </w:p>
        </w:tc>
      </w:tr>
      <w:tr w:rsidR="009F5FC8" w:rsidRPr="00722E90" w:rsidTr="00FA1D53">
        <w:trPr>
          <w:tblCellSpacing w:w="0" w:type="dxa"/>
          <w:jc w:val="center"/>
        </w:trPr>
        <w:tc>
          <w:tcPr>
            <w:tcW w:w="7440" w:type="dxa"/>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试题满足测试目标的要求，涵盖考查范围内的主要知识点</w:t>
            </w:r>
          </w:p>
        </w:tc>
        <w:tc>
          <w:tcPr>
            <w:tcW w:w="990"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考查内容的题量和试题难度分布应与教学内容结构一致</w:t>
            </w:r>
          </w:p>
        </w:tc>
        <w:tc>
          <w:tcPr>
            <w:tcW w:w="990"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具有一定的效度和信度</w:t>
            </w:r>
          </w:p>
        </w:tc>
        <w:tc>
          <w:tcPr>
            <w:tcW w:w="990"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jc w:val="center"/>
        </w:trPr>
        <w:tc>
          <w:tcPr>
            <w:tcW w:w="7440" w:type="dxa"/>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前后顺序必须合理，试题之间不能相互提示，不能相互矛盾</w:t>
            </w:r>
          </w:p>
        </w:tc>
        <w:tc>
          <w:tcPr>
            <w:tcW w:w="990"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采用</w:t>
            </w:r>
            <w:r w:rsidRPr="00722E90">
              <w:rPr>
                <w:rFonts w:ascii="??" w:hAnsi="??" w:cs="宋体"/>
                <w:color w:val="000000"/>
                <w:kern w:val="0"/>
                <w:sz w:val="18"/>
                <w:szCs w:val="18"/>
              </w:rPr>
              <w:t>DOC</w:t>
            </w:r>
            <w:r w:rsidRPr="00722E90">
              <w:rPr>
                <w:rFonts w:ascii="??" w:hAnsi="??" w:cs="宋体"/>
                <w:color w:val="000000"/>
                <w:kern w:val="0"/>
                <w:sz w:val="18"/>
                <w:szCs w:val="18"/>
              </w:rPr>
              <w:t>或</w:t>
            </w:r>
            <w:r w:rsidRPr="00722E90">
              <w:rPr>
                <w:rFonts w:ascii="??" w:hAnsi="??" w:cs="宋体"/>
                <w:color w:val="000000"/>
                <w:kern w:val="0"/>
                <w:sz w:val="18"/>
                <w:szCs w:val="18"/>
              </w:rPr>
              <w:t>DOCX</w:t>
            </w:r>
            <w:r w:rsidRPr="00722E90">
              <w:rPr>
                <w:rFonts w:ascii="??" w:hAnsi="??" w:cs="宋体"/>
                <w:color w:val="000000"/>
                <w:kern w:val="0"/>
                <w:sz w:val="18"/>
                <w:szCs w:val="18"/>
              </w:rPr>
              <w:t>格式</w:t>
            </w:r>
          </w:p>
        </w:tc>
        <w:tc>
          <w:tcPr>
            <w:tcW w:w="990"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应</w:t>
            </w:r>
            <w:proofErr w:type="gramStart"/>
            <w:r w:rsidRPr="00722E90">
              <w:rPr>
                <w:rFonts w:ascii="??" w:hAnsi="??" w:cs="宋体"/>
                <w:color w:val="000000"/>
                <w:kern w:val="0"/>
                <w:sz w:val="18"/>
                <w:szCs w:val="18"/>
              </w:rPr>
              <w:t>附答案</w:t>
            </w:r>
            <w:proofErr w:type="gramEnd"/>
            <w:r w:rsidRPr="00722E90">
              <w:rPr>
                <w:rFonts w:ascii="??" w:hAnsi="??" w:cs="宋体"/>
                <w:color w:val="000000"/>
                <w:kern w:val="0"/>
                <w:sz w:val="18"/>
                <w:szCs w:val="18"/>
              </w:rPr>
              <w:t>和参考题解</w:t>
            </w:r>
          </w:p>
        </w:tc>
        <w:tc>
          <w:tcPr>
            <w:tcW w:w="990"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bl>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bCs/>
          <w:color w:val="000000"/>
          <w:kern w:val="0"/>
          <w:szCs w:val="21"/>
        </w:rPr>
        <w:t>实验</w:t>
      </w:r>
      <w:r w:rsidRPr="00722E90">
        <w:rPr>
          <w:rFonts w:ascii="宋体" w:hAnsi="宋体" w:cs="宋体" w:hint="eastAsia"/>
          <w:bCs/>
          <w:color w:val="000000"/>
          <w:kern w:val="0"/>
          <w:szCs w:val="21"/>
        </w:rPr>
        <w:t>/</w:t>
      </w:r>
      <w:r w:rsidRPr="00722E90">
        <w:rPr>
          <w:rFonts w:ascii="宋体" w:hAnsi="宋体" w:cs="宋体" w:hint="eastAsia"/>
          <w:bCs/>
          <w:color w:val="000000"/>
          <w:kern w:val="0"/>
          <w:szCs w:val="21"/>
        </w:rPr>
        <w:t>实训</w:t>
      </w:r>
      <w:r w:rsidRPr="00722E90">
        <w:rPr>
          <w:rFonts w:ascii="宋体" w:hAnsi="宋体" w:cs="宋体" w:hint="eastAsia"/>
          <w:bCs/>
          <w:color w:val="000000"/>
          <w:kern w:val="0"/>
          <w:szCs w:val="21"/>
        </w:rPr>
        <w:t>/</w:t>
      </w:r>
      <w:r w:rsidRPr="00722E90">
        <w:rPr>
          <w:rFonts w:ascii="宋体" w:hAnsi="宋体" w:cs="宋体" w:hint="eastAsia"/>
          <w:bCs/>
          <w:color w:val="000000"/>
          <w:kern w:val="0"/>
          <w:szCs w:val="21"/>
        </w:rPr>
        <w:t>实习资源</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47"/>
        <w:gridCol w:w="979"/>
      </w:tblGrid>
      <w:tr w:rsidR="009F5FC8" w:rsidRPr="00722E90" w:rsidTr="00FA1D53">
        <w:trPr>
          <w:tblCellSpacing w:w="0" w:type="dxa"/>
          <w:jc w:val="center"/>
        </w:trPr>
        <w:tc>
          <w:tcPr>
            <w:tcW w:w="744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要求</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属性</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实验</w:t>
            </w:r>
            <w:r w:rsidRPr="00722E90">
              <w:rPr>
                <w:rFonts w:ascii="??" w:hAnsi="??" w:cs="宋体"/>
                <w:color w:val="000000"/>
                <w:kern w:val="0"/>
                <w:sz w:val="18"/>
                <w:szCs w:val="18"/>
              </w:rPr>
              <w:t>/</w:t>
            </w:r>
            <w:r w:rsidRPr="00722E90">
              <w:rPr>
                <w:rFonts w:ascii="??" w:hAnsi="??" w:cs="宋体"/>
                <w:color w:val="000000"/>
                <w:kern w:val="0"/>
                <w:sz w:val="18"/>
                <w:szCs w:val="18"/>
              </w:rPr>
              <w:t>实训</w:t>
            </w:r>
            <w:r w:rsidRPr="00722E90">
              <w:rPr>
                <w:rFonts w:ascii="??" w:hAnsi="??" w:cs="宋体"/>
                <w:color w:val="000000"/>
                <w:kern w:val="0"/>
                <w:sz w:val="18"/>
                <w:szCs w:val="18"/>
              </w:rPr>
              <w:t>/</w:t>
            </w:r>
            <w:r w:rsidRPr="00722E90">
              <w:rPr>
                <w:rFonts w:ascii="??" w:hAnsi="??" w:cs="宋体"/>
                <w:color w:val="000000"/>
                <w:kern w:val="0"/>
                <w:sz w:val="18"/>
                <w:szCs w:val="18"/>
              </w:rPr>
              <w:t>实习资源中所采用的媒体素材符合</w:t>
            </w:r>
            <w:proofErr w:type="gramStart"/>
            <w:r w:rsidRPr="00722E90">
              <w:rPr>
                <w:rFonts w:ascii="??" w:hAnsi="??" w:cs="宋体"/>
                <w:color w:val="000000"/>
                <w:kern w:val="0"/>
                <w:sz w:val="18"/>
                <w:szCs w:val="18"/>
              </w:rPr>
              <w:t>本要求</w:t>
            </w:r>
            <w:proofErr w:type="gramEnd"/>
            <w:r w:rsidRPr="00722E90">
              <w:rPr>
                <w:rFonts w:ascii="??" w:hAnsi="??" w:cs="宋体"/>
                <w:color w:val="000000"/>
                <w:kern w:val="0"/>
                <w:sz w:val="18"/>
                <w:szCs w:val="18"/>
              </w:rPr>
              <w:t>中对媒体素材的技术要求</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实验</w:t>
            </w:r>
            <w:r w:rsidRPr="00722E90">
              <w:rPr>
                <w:rFonts w:ascii="??" w:hAnsi="??" w:cs="宋体"/>
                <w:color w:val="000000"/>
                <w:kern w:val="0"/>
                <w:sz w:val="18"/>
                <w:szCs w:val="18"/>
              </w:rPr>
              <w:t>/</w:t>
            </w:r>
            <w:r w:rsidRPr="00722E90">
              <w:rPr>
                <w:rFonts w:ascii="??" w:hAnsi="??" w:cs="宋体"/>
                <w:color w:val="000000"/>
                <w:kern w:val="0"/>
                <w:sz w:val="18"/>
                <w:szCs w:val="18"/>
              </w:rPr>
              <w:t>实训</w:t>
            </w:r>
            <w:r w:rsidRPr="00722E90">
              <w:rPr>
                <w:rFonts w:ascii="??" w:hAnsi="??" w:cs="宋体"/>
                <w:color w:val="000000"/>
                <w:kern w:val="0"/>
                <w:sz w:val="18"/>
                <w:szCs w:val="18"/>
              </w:rPr>
              <w:t>/</w:t>
            </w:r>
            <w:r w:rsidRPr="00722E90">
              <w:rPr>
                <w:rFonts w:ascii="??" w:hAnsi="??" w:cs="宋体"/>
                <w:color w:val="000000"/>
                <w:kern w:val="0"/>
                <w:sz w:val="18"/>
                <w:szCs w:val="18"/>
              </w:rPr>
              <w:t>实习资源的程序能正常、稳定运行：能正常地启动和退出，各功能按钮能正常工作，没有链接中断或错误，没有明显的技术故障</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单机运行的实验</w:t>
            </w:r>
            <w:r w:rsidRPr="00722E90">
              <w:rPr>
                <w:rFonts w:ascii="??" w:hAnsi="??" w:cs="宋体"/>
                <w:color w:val="000000"/>
                <w:kern w:val="0"/>
                <w:sz w:val="18"/>
                <w:szCs w:val="18"/>
              </w:rPr>
              <w:t>/</w:t>
            </w:r>
            <w:r w:rsidRPr="00722E90">
              <w:rPr>
                <w:rFonts w:ascii="??" w:hAnsi="??" w:cs="宋体"/>
                <w:color w:val="000000"/>
                <w:kern w:val="0"/>
                <w:sz w:val="18"/>
                <w:szCs w:val="18"/>
              </w:rPr>
              <w:t>实训</w:t>
            </w:r>
            <w:r w:rsidRPr="00722E90">
              <w:rPr>
                <w:rFonts w:ascii="??" w:hAnsi="??" w:cs="宋体"/>
                <w:color w:val="000000"/>
                <w:kern w:val="0"/>
                <w:sz w:val="18"/>
                <w:szCs w:val="18"/>
              </w:rPr>
              <w:t>/</w:t>
            </w:r>
            <w:r w:rsidRPr="00722E90">
              <w:rPr>
                <w:rFonts w:ascii="??" w:hAnsi="??" w:cs="宋体"/>
                <w:color w:val="000000"/>
                <w:kern w:val="0"/>
                <w:sz w:val="18"/>
                <w:szCs w:val="18"/>
              </w:rPr>
              <w:t>实习资源，能够运行于</w:t>
            </w:r>
            <w:r w:rsidRPr="00722E90">
              <w:rPr>
                <w:rFonts w:ascii="??" w:hAnsi="??" w:cs="宋体"/>
                <w:color w:val="000000"/>
                <w:kern w:val="0"/>
                <w:sz w:val="18"/>
                <w:szCs w:val="18"/>
              </w:rPr>
              <w:t>Windows 2000</w:t>
            </w:r>
            <w:r w:rsidRPr="00722E90">
              <w:rPr>
                <w:rFonts w:ascii="??" w:hAnsi="??" w:cs="宋体"/>
                <w:color w:val="000000"/>
                <w:kern w:val="0"/>
                <w:sz w:val="18"/>
                <w:szCs w:val="18"/>
              </w:rPr>
              <w:t>或更高版本</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基于静态网页的实验</w:t>
            </w:r>
            <w:r w:rsidRPr="00722E90">
              <w:rPr>
                <w:rFonts w:ascii="??" w:hAnsi="??" w:cs="宋体"/>
                <w:color w:val="000000"/>
                <w:kern w:val="0"/>
                <w:sz w:val="18"/>
                <w:szCs w:val="18"/>
              </w:rPr>
              <w:t>/</w:t>
            </w:r>
            <w:r w:rsidRPr="00722E90">
              <w:rPr>
                <w:rFonts w:ascii="??" w:hAnsi="??" w:cs="宋体"/>
                <w:color w:val="000000"/>
                <w:kern w:val="0"/>
                <w:sz w:val="18"/>
                <w:szCs w:val="18"/>
              </w:rPr>
              <w:t>实训</w:t>
            </w:r>
            <w:r w:rsidRPr="00722E90">
              <w:rPr>
                <w:rFonts w:ascii="??" w:hAnsi="??" w:cs="宋体"/>
                <w:color w:val="000000"/>
                <w:kern w:val="0"/>
                <w:sz w:val="18"/>
                <w:szCs w:val="18"/>
              </w:rPr>
              <w:t>/</w:t>
            </w:r>
            <w:r w:rsidRPr="00722E90">
              <w:rPr>
                <w:rFonts w:ascii="??" w:hAnsi="??" w:cs="宋体"/>
                <w:color w:val="000000"/>
                <w:kern w:val="0"/>
                <w:sz w:val="18"/>
                <w:szCs w:val="18"/>
              </w:rPr>
              <w:t>实习课件，或基于服务器的交互式实验</w:t>
            </w:r>
            <w:r w:rsidRPr="00722E90">
              <w:rPr>
                <w:rFonts w:ascii="??" w:hAnsi="??" w:cs="宋体"/>
                <w:color w:val="000000"/>
                <w:kern w:val="0"/>
                <w:sz w:val="18"/>
                <w:szCs w:val="18"/>
              </w:rPr>
              <w:t>/</w:t>
            </w:r>
            <w:r w:rsidRPr="00722E90">
              <w:rPr>
                <w:rFonts w:ascii="??" w:hAnsi="??" w:cs="宋体"/>
                <w:color w:val="000000"/>
                <w:kern w:val="0"/>
                <w:sz w:val="18"/>
                <w:szCs w:val="18"/>
              </w:rPr>
              <w:t>实训</w:t>
            </w:r>
            <w:r w:rsidRPr="00722E90">
              <w:rPr>
                <w:rFonts w:ascii="??" w:hAnsi="??" w:cs="宋体"/>
                <w:color w:val="000000"/>
                <w:kern w:val="0"/>
                <w:sz w:val="18"/>
                <w:szCs w:val="18"/>
              </w:rPr>
              <w:t>/</w:t>
            </w:r>
            <w:r w:rsidRPr="00722E90">
              <w:rPr>
                <w:rFonts w:ascii="??" w:hAnsi="??" w:cs="宋体"/>
                <w:color w:val="000000"/>
                <w:kern w:val="0"/>
                <w:sz w:val="18"/>
                <w:szCs w:val="18"/>
              </w:rPr>
              <w:t>实习课件，必须能够通过常用浏览器正常使用，与硬件平台无关</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bl>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bCs/>
          <w:color w:val="000000"/>
          <w:kern w:val="0"/>
          <w:szCs w:val="21"/>
        </w:rPr>
        <w:t>文献资源</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58"/>
        <w:gridCol w:w="968"/>
      </w:tblGrid>
      <w:tr w:rsidR="009F5FC8" w:rsidRPr="00722E90" w:rsidTr="00FA1D53">
        <w:trPr>
          <w:tblCellSpacing w:w="0" w:type="dxa"/>
          <w:jc w:val="center"/>
        </w:trPr>
        <w:tc>
          <w:tcPr>
            <w:tcW w:w="7425"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要求</w:t>
            </w:r>
          </w:p>
        </w:tc>
        <w:tc>
          <w:tcPr>
            <w:tcW w:w="975"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属性</w:t>
            </w:r>
          </w:p>
        </w:tc>
      </w:tr>
      <w:tr w:rsidR="009F5FC8" w:rsidRPr="00722E90" w:rsidTr="00FA1D53">
        <w:trPr>
          <w:tblCellSpacing w:w="0" w:type="dxa"/>
          <w:jc w:val="center"/>
        </w:trPr>
        <w:tc>
          <w:tcPr>
            <w:tcW w:w="7425" w:type="dxa"/>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国家政策性文件、法律法规、行业规范、企业规范、国家标准和国际标准等文献，应采用最新正式发布的文件</w:t>
            </w:r>
          </w:p>
        </w:tc>
        <w:tc>
          <w:tcPr>
            <w:tcW w:w="975"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25" w:type="dxa"/>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有实际的参考价值</w:t>
            </w:r>
          </w:p>
        </w:tc>
        <w:tc>
          <w:tcPr>
            <w:tcW w:w="975"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25" w:type="dxa"/>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版本号、发布日期、发布单位、使用范围要明确</w:t>
            </w:r>
          </w:p>
        </w:tc>
        <w:tc>
          <w:tcPr>
            <w:tcW w:w="975"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25" w:type="dxa"/>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符合文本素材的技术要求</w:t>
            </w:r>
          </w:p>
        </w:tc>
        <w:tc>
          <w:tcPr>
            <w:tcW w:w="975"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25" w:type="dxa"/>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文献资源的编目参考</w:t>
            </w:r>
            <w:r w:rsidRPr="00722E90">
              <w:rPr>
                <w:rFonts w:ascii="??" w:hAnsi="??" w:cs="宋体"/>
                <w:color w:val="000000"/>
                <w:kern w:val="0"/>
                <w:sz w:val="18"/>
                <w:szCs w:val="18"/>
              </w:rPr>
              <w:t>CDLS</w:t>
            </w:r>
            <w:r w:rsidRPr="00722E90">
              <w:rPr>
                <w:rFonts w:ascii="??" w:hAnsi="??" w:cs="宋体"/>
                <w:color w:val="000000"/>
                <w:kern w:val="0"/>
                <w:sz w:val="18"/>
                <w:szCs w:val="18"/>
              </w:rPr>
              <w:t>（中国数字图书馆标准与规范）相关要求</w:t>
            </w:r>
          </w:p>
        </w:tc>
        <w:tc>
          <w:tcPr>
            <w:tcW w:w="975"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bl>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bCs/>
          <w:color w:val="000000"/>
          <w:kern w:val="0"/>
          <w:szCs w:val="21"/>
        </w:rPr>
        <w:t>常见问题</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46"/>
        <w:gridCol w:w="980"/>
      </w:tblGrid>
      <w:tr w:rsidR="009F5FC8" w:rsidRPr="00722E90" w:rsidTr="00FA1D53">
        <w:trPr>
          <w:tblCellSpacing w:w="0" w:type="dxa"/>
          <w:jc w:val="center"/>
        </w:trPr>
        <w:tc>
          <w:tcPr>
            <w:tcW w:w="744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要求</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属性</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问题具有典型性和普遍性，有实际参考价值</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问题应包括问题正文、问题解答、参考资料和关键词等内容</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问题中的有关媒体素材符合</w:t>
            </w:r>
            <w:proofErr w:type="gramStart"/>
            <w:r w:rsidRPr="00722E90">
              <w:rPr>
                <w:rFonts w:ascii="??" w:hAnsi="??" w:cs="宋体"/>
                <w:color w:val="000000"/>
                <w:kern w:val="0"/>
                <w:sz w:val="18"/>
                <w:szCs w:val="18"/>
              </w:rPr>
              <w:t>本要求</w:t>
            </w:r>
            <w:proofErr w:type="gramEnd"/>
            <w:r w:rsidRPr="00722E90">
              <w:rPr>
                <w:rFonts w:ascii="??" w:hAnsi="??" w:cs="宋体"/>
                <w:color w:val="000000"/>
                <w:kern w:val="0"/>
                <w:sz w:val="18"/>
                <w:szCs w:val="18"/>
              </w:rPr>
              <w:t>中关于媒体素材的技术要求</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bl>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bCs/>
          <w:color w:val="000000"/>
          <w:kern w:val="0"/>
          <w:szCs w:val="21"/>
        </w:rPr>
        <w:t>教学课件</w:t>
      </w:r>
    </w:p>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color w:val="000000"/>
          <w:kern w:val="0"/>
          <w:szCs w:val="21"/>
        </w:rPr>
        <w:lastRenderedPageBreak/>
        <w:t>教学课件中所采用的媒体素材符合</w:t>
      </w:r>
      <w:proofErr w:type="gramStart"/>
      <w:r w:rsidRPr="00722E90">
        <w:rPr>
          <w:rFonts w:ascii="宋体" w:hAnsi="宋体" w:cs="宋体" w:hint="eastAsia"/>
          <w:color w:val="000000"/>
          <w:kern w:val="0"/>
          <w:szCs w:val="21"/>
        </w:rPr>
        <w:t>本要求</w:t>
      </w:r>
      <w:proofErr w:type="gramEnd"/>
      <w:r w:rsidRPr="00722E90">
        <w:rPr>
          <w:rFonts w:ascii="宋体" w:hAnsi="宋体" w:cs="宋体" w:hint="eastAsia"/>
          <w:color w:val="000000"/>
          <w:kern w:val="0"/>
          <w:szCs w:val="21"/>
        </w:rPr>
        <w:t>中对媒体素材的技术要求。基于静态网页的课件或基于服务器的交互式课件必须能够通过常用浏览器正常使用，与硬件平台无关。</w:t>
      </w:r>
    </w:p>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color w:val="000000"/>
          <w:kern w:val="0"/>
          <w:szCs w:val="21"/>
        </w:rPr>
        <w:t>1</w:t>
      </w:r>
      <w:r w:rsidRPr="00722E90">
        <w:rPr>
          <w:rFonts w:ascii="宋体" w:hAnsi="宋体" w:cs="宋体" w:hint="eastAsia"/>
          <w:color w:val="000000"/>
          <w:kern w:val="0"/>
          <w:szCs w:val="21"/>
        </w:rPr>
        <w:t>．网页型课件</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14"/>
        <w:gridCol w:w="1012"/>
      </w:tblGrid>
      <w:tr w:rsidR="009F5FC8" w:rsidRPr="00722E90" w:rsidTr="00FA1D53">
        <w:trPr>
          <w:tblCellSpacing w:w="0" w:type="dxa"/>
        </w:trPr>
        <w:tc>
          <w:tcPr>
            <w:tcW w:w="748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要求</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属性</w:t>
            </w:r>
          </w:p>
        </w:tc>
      </w:tr>
      <w:tr w:rsidR="009F5FC8" w:rsidRPr="00722E90" w:rsidTr="00FA1D53">
        <w:trPr>
          <w:tblCellSpacing w:w="0" w:type="dxa"/>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网页目录层次清晰，命名简洁、准确、合理，使用英文或拼音作为文件名</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页面上要标明当前页面展示内容的标题</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每个网页内要有完整的标签，每个网页内标签之间要写明该页的标题，并且与页面上的标题一致</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网页内的所有路径写法均使用相对路径，如</w:t>
            </w:r>
            <w:r w:rsidRPr="00722E90">
              <w:rPr>
                <w:rFonts w:ascii="??" w:hAnsi="??" w:cs="宋体"/>
                <w:color w:val="000000"/>
                <w:kern w:val="0"/>
                <w:sz w:val="18"/>
                <w:szCs w:val="18"/>
              </w:rPr>
              <w:t>“images/logo.jpg”</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避免出现大量的垃圾代码。使用网页编辑工具编辑网页，不要直接将</w:t>
            </w:r>
            <w:r w:rsidRPr="00722E90">
              <w:rPr>
                <w:rFonts w:ascii="??" w:hAnsi="??" w:cs="宋体"/>
                <w:color w:val="000000"/>
                <w:kern w:val="0"/>
                <w:sz w:val="18"/>
                <w:szCs w:val="18"/>
              </w:rPr>
              <w:t>Microsoft Word</w:t>
            </w:r>
            <w:r w:rsidRPr="00722E90">
              <w:rPr>
                <w:rFonts w:ascii="??" w:hAnsi="??" w:cs="宋体"/>
                <w:color w:val="000000"/>
                <w:kern w:val="0"/>
                <w:sz w:val="18"/>
                <w:szCs w:val="18"/>
              </w:rPr>
              <w:t>、</w:t>
            </w:r>
            <w:r w:rsidRPr="00722E90">
              <w:rPr>
                <w:rFonts w:ascii="??" w:hAnsi="??" w:cs="宋体"/>
                <w:color w:val="000000"/>
                <w:kern w:val="0"/>
                <w:sz w:val="18"/>
                <w:szCs w:val="18"/>
              </w:rPr>
              <w:t>WPS</w:t>
            </w:r>
            <w:r w:rsidRPr="00722E90">
              <w:rPr>
                <w:rFonts w:ascii="??" w:hAnsi="??" w:cs="宋体"/>
                <w:color w:val="000000"/>
                <w:kern w:val="0"/>
                <w:sz w:val="18"/>
                <w:szCs w:val="18"/>
              </w:rPr>
              <w:t>等文件内容粘贴到网页文件中</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对于背景、表格、字体、字号、字体颜色等统一使用样式表（</w:t>
            </w:r>
            <w:r w:rsidRPr="00722E90">
              <w:rPr>
                <w:rFonts w:ascii="??" w:hAnsi="??" w:cs="宋体"/>
                <w:color w:val="000000"/>
                <w:kern w:val="0"/>
                <w:sz w:val="18"/>
                <w:szCs w:val="18"/>
              </w:rPr>
              <w:t>CSS</w:t>
            </w:r>
            <w:r w:rsidRPr="00722E90">
              <w:rPr>
                <w:rFonts w:ascii="??" w:hAnsi="??" w:cs="宋体"/>
                <w:color w:val="000000"/>
                <w:kern w:val="0"/>
                <w:sz w:val="18"/>
                <w:szCs w:val="18"/>
              </w:rPr>
              <w:t>）处理</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网页的样式风格尽量一致，在背景、色调、字体、字号上不要相差太多</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全屏浏览时不要上下、左右同时出现滚动条</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如果有背景音乐，背景音乐的音量不易过大，音乐与课件内容相符，并提供控制开关</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兼容</w:t>
            </w:r>
            <w:r w:rsidRPr="00722E90">
              <w:rPr>
                <w:rFonts w:ascii="??" w:hAnsi="??" w:cs="宋体"/>
                <w:color w:val="000000"/>
                <w:kern w:val="0"/>
                <w:sz w:val="18"/>
                <w:szCs w:val="18"/>
              </w:rPr>
              <w:t>Microsoft IE</w:t>
            </w:r>
            <w:r w:rsidRPr="00722E90">
              <w:rPr>
                <w:rFonts w:ascii="??" w:hAnsi="??" w:cs="宋体"/>
                <w:color w:val="000000"/>
                <w:kern w:val="0"/>
                <w:sz w:val="18"/>
                <w:szCs w:val="18"/>
              </w:rPr>
              <w:t>、</w:t>
            </w:r>
            <w:r w:rsidRPr="00722E90">
              <w:rPr>
                <w:rFonts w:ascii="??" w:hAnsi="??" w:cs="宋体"/>
                <w:color w:val="000000"/>
                <w:kern w:val="0"/>
                <w:sz w:val="18"/>
                <w:szCs w:val="18"/>
              </w:rPr>
              <w:t>Google Chrome</w:t>
            </w:r>
            <w:r w:rsidRPr="00722E90">
              <w:rPr>
                <w:rFonts w:ascii="??" w:hAnsi="??" w:cs="宋体"/>
                <w:color w:val="000000"/>
                <w:kern w:val="0"/>
                <w:sz w:val="18"/>
                <w:szCs w:val="18"/>
              </w:rPr>
              <w:t>、</w:t>
            </w:r>
            <w:r w:rsidRPr="00722E90">
              <w:rPr>
                <w:rFonts w:ascii="??" w:hAnsi="??" w:cs="宋体"/>
                <w:color w:val="000000"/>
                <w:kern w:val="0"/>
                <w:sz w:val="18"/>
                <w:szCs w:val="18"/>
              </w:rPr>
              <w:t>Mozilla Firefox</w:t>
            </w:r>
            <w:r w:rsidRPr="00722E90">
              <w:rPr>
                <w:rFonts w:ascii="??" w:hAnsi="??" w:cs="宋体"/>
                <w:color w:val="000000"/>
                <w:kern w:val="0"/>
                <w:sz w:val="18"/>
                <w:szCs w:val="18"/>
              </w:rPr>
              <w:t>浏览器</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鼓励采用</w:t>
            </w:r>
            <w:r w:rsidRPr="00722E90">
              <w:rPr>
                <w:rFonts w:ascii="??" w:hAnsi="??" w:cs="宋体"/>
                <w:color w:val="000000"/>
                <w:kern w:val="0"/>
                <w:sz w:val="18"/>
                <w:szCs w:val="18"/>
              </w:rPr>
              <w:t>HTML5</w:t>
            </w:r>
            <w:r w:rsidRPr="00722E90">
              <w:rPr>
                <w:rFonts w:ascii="??" w:hAnsi="??" w:cs="宋体"/>
                <w:color w:val="000000"/>
                <w:kern w:val="0"/>
                <w:sz w:val="18"/>
                <w:szCs w:val="18"/>
              </w:rPr>
              <w:t>编码</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bl>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color w:val="000000"/>
          <w:kern w:val="0"/>
          <w:szCs w:val="21"/>
        </w:rPr>
        <w:t>2</w:t>
      </w:r>
      <w:r w:rsidRPr="00722E90">
        <w:rPr>
          <w:rFonts w:ascii="宋体" w:hAnsi="宋体" w:cs="宋体" w:hint="eastAsia"/>
          <w:color w:val="000000"/>
          <w:kern w:val="0"/>
          <w:szCs w:val="21"/>
        </w:rPr>
        <w:t>．</w:t>
      </w:r>
      <w:r w:rsidRPr="00722E90">
        <w:rPr>
          <w:rFonts w:ascii="宋体" w:hAnsi="宋体" w:cs="宋体" w:hint="eastAsia"/>
          <w:color w:val="000000"/>
          <w:kern w:val="0"/>
          <w:szCs w:val="21"/>
        </w:rPr>
        <w:t>Flash</w:t>
      </w:r>
      <w:r w:rsidRPr="00722E90">
        <w:rPr>
          <w:rFonts w:ascii="宋体" w:hAnsi="宋体" w:cs="宋体" w:hint="eastAsia"/>
          <w:color w:val="000000"/>
          <w:kern w:val="0"/>
          <w:szCs w:val="21"/>
        </w:rPr>
        <w:t>课件</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11"/>
        <w:gridCol w:w="1015"/>
      </w:tblGrid>
      <w:tr w:rsidR="009F5FC8" w:rsidRPr="00722E90" w:rsidTr="00FA1D53">
        <w:trPr>
          <w:tblCellSpacing w:w="0" w:type="dxa"/>
          <w:jc w:val="center"/>
        </w:trPr>
        <w:tc>
          <w:tcPr>
            <w:tcW w:w="748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要求</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属性</w:t>
            </w:r>
          </w:p>
        </w:tc>
      </w:tr>
      <w:tr w:rsidR="009F5FC8" w:rsidRPr="00722E90" w:rsidTr="00FA1D53">
        <w:trPr>
          <w:tblCellSpacing w:w="0" w:type="dxa"/>
          <w:jc w:val="center"/>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课件的开始要有醒目的标题，标题要能够体现课件所表现的内容</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选用字体时尽量避免文字残损，字体大小可以根据文字多少进行调节</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文字要醒目，避免使用与背景色相近的颜色</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根据课件的内容和使用对象的特点来确定整体色彩和色调</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画面简洁清晰，界面友好，操作简单</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85" w:type="dxa"/>
          </w:tcPr>
          <w:p w:rsidR="009F5FC8" w:rsidRPr="009323A6" w:rsidRDefault="009F5FC8" w:rsidP="00FA1D53">
            <w:pPr>
              <w:widowControl/>
              <w:snapToGrid w:val="0"/>
              <w:jc w:val="left"/>
              <w:rPr>
                <w:rFonts w:ascii="??" w:hAnsi="??" w:cs="宋体"/>
                <w:color w:val="000000"/>
                <w:spacing w:val="-10"/>
                <w:kern w:val="0"/>
                <w:sz w:val="18"/>
                <w:szCs w:val="18"/>
              </w:rPr>
            </w:pPr>
            <w:r w:rsidRPr="009323A6">
              <w:rPr>
                <w:rFonts w:ascii="??" w:hAnsi="??" w:cs="宋体"/>
                <w:color w:val="000000"/>
                <w:spacing w:val="-10"/>
                <w:kern w:val="0"/>
                <w:sz w:val="18"/>
                <w:szCs w:val="18"/>
              </w:rPr>
              <w:t>尽量根据教学内容的实际需求，设计较强的交互功能，促进学习者参与学习，但</w:t>
            </w:r>
            <w:proofErr w:type="gramStart"/>
            <w:r w:rsidRPr="009323A6">
              <w:rPr>
                <w:rFonts w:ascii="??" w:hAnsi="??" w:cs="宋体"/>
                <w:color w:val="000000"/>
                <w:spacing w:val="-10"/>
                <w:kern w:val="0"/>
                <w:sz w:val="18"/>
                <w:szCs w:val="18"/>
              </w:rPr>
              <w:t>交互要</w:t>
            </w:r>
            <w:proofErr w:type="gramEnd"/>
            <w:r w:rsidRPr="009323A6">
              <w:rPr>
                <w:rFonts w:ascii="??" w:hAnsi="??" w:cs="宋体"/>
                <w:color w:val="000000"/>
                <w:spacing w:val="-10"/>
                <w:kern w:val="0"/>
                <w:sz w:val="18"/>
                <w:szCs w:val="18"/>
              </w:rPr>
              <w:t>合理设计</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jc w:val="center"/>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动画连续，节奏合适，提供进度控制条</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解说配音应标准，无噪音，快慢适度，并提供控制开关</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jc w:val="center"/>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背景音乐的音量不易过大，音乐与课件内容相符，并提供控制开关</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jc w:val="center"/>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在课件中不同位置使用的导航按钮风格一致或使用相同的按钮</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jc w:val="center"/>
        </w:trPr>
        <w:tc>
          <w:tcPr>
            <w:tcW w:w="748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采用</w:t>
            </w:r>
            <w:r w:rsidRPr="00722E90">
              <w:rPr>
                <w:rFonts w:ascii="??" w:hAnsi="??" w:cs="宋体"/>
                <w:color w:val="000000"/>
                <w:kern w:val="0"/>
                <w:sz w:val="18"/>
                <w:szCs w:val="18"/>
              </w:rPr>
              <w:t>Flash 6.0</w:t>
            </w:r>
            <w:r w:rsidRPr="00722E90">
              <w:rPr>
                <w:rFonts w:ascii="??" w:hAnsi="??" w:cs="宋体"/>
                <w:color w:val="000000"/>
                <w:kern w:val="0"/>
                <w:sz w:val="18"/>
                <w:szCs w:val="18"/>
              </w:rPr>
              <w:t>以上版本制作</w:t>
            </w:r>
          </w:p>
        </w:tc>
        <w:tc>
          <w:tcPr>
            <w:tcW w:w="103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bl>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bCs/>
          <w:color w:val="000000"/>
          <w:kern w:val="0"/>
          <w:szCs w:val="21"/>
        </w:rPr>
        <w:t>媒体素材</w:t>
      </w:r>
    </w:p>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color w:val="000000"/>
          <w:kern w:val="0"/>
          <w:szCs w:val="21"/>
        </w:rPr>
        <w:t>1</w:t>
      </w:r>
      <w:r w:rsidRPr="00722E90">
        <w:rPr>
          <w:rFonts w:ascii="宋体" w:hAnsi="宋体" w:cs="宋体" w:hint="eastAsia"/>
          <w:color w:val="000000"/>
          <w:kern w:val="0"/>
          <w:szCs w:val="21"/>
        </w:rPr>
        <w:t>．文本素材</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47"/>
        <w:gridCol w:w="979"/>
      </w:tblGrid>
      <w:tr w:rsidR="009F5FC8" w:rsidRPr="00722E90" w:rsidTr="00FA1D53">
        <w:trPr>
          <w:tblCellSpacing w:w="0" w:type="dxa"/>
          <w:jc w:val="center"/>
        </w:trPr>
        <w:tc>
          <w:tcPr>
            <w:tcW w:w="744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要求</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属性</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纯文本采用</w:t>
            </w:r>
            <w:r w:rsidRPr="00722E90">
              <w:rPr>
                <w:rFonts w:ascii="??" w:hAnsi="??" w:cs="宋体"/>
                <w:color w:val="000000"/>
                <w:kern w:val="0"/>
                <w:sz w:val="18"/>
                <w:szCs w:val="18"/>
              </w:rPr>
              <w:t>UTF-8</w:t>
            </w:r>
            <w:r w:rsidRPr="00722E90">
              <w:rPr>
                <w:rFonts w:ascii="??" w:hAnsi="??" w:cs="宋体"/>
                <w:color w:val="000000"/>
                <w:kern w:val="0"/>
                <w:sz w:val="18"/>
                <w:szCs w:val="18"/>
              </w:rPr>
              <w:t>编码或</w:t>
            </w:r>
            <w:r w:rsidRPr="00722E90">
              <w:rPr>
                <w:rFonts w:ascii="??" w:hAnsi="??" w:cs="宋体"/>
                <w:color w:val="000000"/>
                <w:kern w:val="0"/>
                <w:sz w:val="18"/>
                <w:szCs w:val="18"/>
              </w:rPr>
              <w:t>GB18030</w:t>
            </w:r>
            <w:r w:rsidRPr="00722E90">
              <w:rPr>
                <w:rFonts w:ascii="??" w:hAnsi="??" w:cs="宋体"/>
                <w:color w:val="000000"/>
                <w:kern w:val="0"/>
                <w:sz w:val="18"/>
                <w:szCs w:val="18"/>
              </w:rPr>
              <w:t>编码</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采用常见存储格式，如</w:t>
            </w:r>
            <w:r w:rsidRPr="00722E90">
              <w:rPr>
                <w:rFonts w:ascii="??" w:hAnsi="??" w:cs="宋体"/>
                <w:color w:val="000000"/>
                <w:kern w:val="0"/>
                <w:sz w:val="18"/>
                <w:szCs w:val="18"/>
              </w:rPr>
              <w:t>TXT</w:t>
            </w:r>
            <w:r w:rsidRPr="00722E90">
              <w:rPr>
                <w:rFonts w:ascii="??" w:hAnsi="??" w:cs="宋体"/>
                <w:color w:val="000000"/>
                <w:kern w:val="0"/>
                <w:sz w:val="18"/>
                <w:szCs w:val="18"/>
              </w:rPr>
              <w:t>、</w:t>
            </w:r>
            <w:r w:rsidRPr="00722E90">
              <w:rPr>
                <w:rFonts w:ascii="??" w:hAnsi="??" w:cs="宋体"/>
                <w:color w:val="000000"/>
                <w:kern w:val="0"/>
                <w:sz w:val="18"/>
                <w:szCs w:val="18"/>
              </w:rPr>
              <w:t>DOC</w:t>
            </w:r>
            <w:r w:rsidRPr="00722E90">
              <w:rPr>
                <w:rFonts w:ascii="??" w:hAnsi="??" w:cs="宋体"/>
                <w:color w:val="000000"/>
                <w:kern w:val="0"/>
                <w:sz w:val="18"/>
                <w:szCs w:val="18"/>
              </w:rPr>
              <w:t>、</w:t>
            </w:r>
            <w:r w:rsidRPr="00722E90">
              <w:rPr>
                <w:rFonts w:ascii="??" w:hAnsi="??" w:cs="宋体"/>
                <w:color w:val="000000"/>
                <w:kern w:val="0"/>
                <w:sz w:val="18"/>
                <w:szCs w:val="18"/>
              </w:rPr>
              <w:t>DOCX</w:t>
            </w:r>
            <w:r w:rsidRPr="00722E90">
              <w:rPr>
                <w:rFonts w:ascii="??" w:hAnsi="??" w:cs="宋体"/>
                <w:color w:val="000000"/>
                <w:kern w:val="0"/>
                <w:sz w:val="18"/>
                <w:szCs w:val="18"/>
              </w:rPr>
              <w:t>、</w:t>
            </w:r>
            <w:r w:rsidRPr="00722E90">
              <w:rPr>
                <w:rFonts w:ascii="??" w:hAnsi="??" w:cs="宋体"/>
                <w:color w:val="000000"/>
                <w:kern w:val="0"/>
                <w:sz w:val="18"/>
                <w:szCs w:val="18"/>
              </w:rPr>
              <w:t>PDF</w:t>
            </w:r>
            <w:r w:rsidRPr="00722E90">
              <w:rPr>
                <w:rFonts w:ascii="??" w:hAnsi="??" w:cs="宋体"/>
                <w:color w:val="000000"/>
                <w:kern w:val="0"/>
                <w:sz w:val="18"/>
                <w:szCs w:val="18"/>
              </w:rPr>
              <w:t>、</w:t>
            </w:r>
            <w:r w:rsidRPr="00722E90">
              <w:rPr>
                <w:rFonts w:ascii="??" w:hAnsi="??" w:cs="宋体"/>
                <w:color w:val="000000"/>
                <w:kern w:val="0"/>
                <w:sz w:val="18"/>
                <w:szCs w:val="18"/>
              </w:rPr>
              <w:t>RTF</w:t>
            </w:r>
            <w:r w:rsidRPr="00722E90">
              <w:rPr>
                <w:rFonts w:ascii="??" w:hAnsi="??" w:cs="宋体"/>
                <w:color w:val="000000"/>
                <w:kern w:val="0"/>
                <w:sz w:val="18"/>
                <w:szCs w:val="18"/>
              </w:rPr>
              <w:t>、</w:t>
            </w:r>
            <w:r w:rsidRPr="00722E90">
              <w:rPr>
                <w:rFonts w:ascii="??" w:hAnsi="??" w:cs="宋体"/>
                <w:color w:val="000000"/>
                <w:kern w:val="0"/>
                <w:sz w:val="18"/>
                <w:szCs w:val="18"/>
              </w:rPr>
              <w:t>HTM</w:t>
            </w:r>
            <w:r w:rsidRPr="00722E90">
              <w:rPr>
                <w:rFonts w:ascii="??" w:hAnsi="??" w:cs="宋体"/>
                <w:color w:val="000000"/>
                <w:kern w:val="0"/>
                <w:sz w:val="18"/>
                <w:szCs w:val="18"/>
              </w:rPr>
              <w:t>、</w:t>
            </w:r>
            <w:r w:rsidRPr="00722E90">
              <w:rPr>
                <w:rFonts w:ascii="??" w:hAnsi="??" w:cs="宋体"/>
                <w:color w:val="000000"/>
                <w:kern w:val="0"/>
                <w:sz w:val="18"/>
                <w:szCs w:val="18"/>
              </w:rPr>
              <w:t>HTML</w:t>
            </w:r>
            <w:r w:rsidRPr="00722E90">
              <w:rPr>
                <w:rFonts w:ascii="??" w:hAnsi="??" w:cs="宋体"/>
                <w:color w:val="000000"/>
                <w:kern w:val="0"/>
                <w:sz w:val="18"/>
                <w:szCs w:val="18"/>
              </w:rPr>
              <w:t>、</w:t>
            </w:r>
            <w:r w:rsidRPr="00722E90">
              <w:rPr>
                <w:rFonts w:ascii="??" w:hAnsi="??" w:cs="宋体"/>
                <w:color w:val="000000"/>
                <w:kern w:val="0"/>
                <w:sz w:val="18"/>
                <w:szCs w:val="18"/>
              </w:rPr>
              <w:t>XML</w:t>
            </w:r>
            <w:r w:rsidRPr="00722E90">
              <w:rPr>
                <w:rFonts w:ascii="??" w:hAnsi="??" w:cs="宋体"/>
                <w:color w:val="000000"/>
                <w:kern w:val="0"/>
                <w:sz w:val="18"/>
                <w:szCs w:val="18"/>
              </w:rPr>
              <w:t>等</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bl>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color w:val="000000"/>
          <w:kern w:val="0"/>
          <w:szCs w:val="21"/>
        </w:rPr>
        <w:t>2</w:t>
      </w:r>
      <w:r w:rsidRPr="00722E90">
        <w:rPr>
          <w:rFonts w:ascii="宋体" w:hAnsi="宋体" w:cs="宋体" w:hint="eastAsia"/>
          <w:color w:val="000000"/>
          <w:kern w:val="0"/>
          <w:szCs w:val="21"/>
        </w:rPr>
        <w:t>．图形</w:t>
      </w:r>
      <w:r w:rsidRPr="00722E90">
        <w:rPr>
          <w:rFonts w:ascii="宋体" w:hAnsi="宋体" w:cs="宋体" w:hint="eastAsia"/>
          <w:color w:val="000000"/>
          <w:kern w:val="0"/>
          <w:szCs w:val="21"/>
        </w:rPr>
        <w:t>/</w:t>
      </w:r>
      <w:r w:rsidRPr="00722E90">
        <w:rPr>
          <w:rFonts w:ascii="宋体" w:hAnsi="宋体" w:cs="宋体" w:hint="eastAsia"/>
          <w:color w:val="000000"/>
          <w:kern w:val="0"/>
          <w:szCs w:val="21"/>
        </w:rPr>
        <w:t>图像素材</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2"/>
        <w:gridCol w:w="944"/>
      </w:tblGrid>
      <w:tr w:rsidR="009F5FC8" w:rsidRPr="00722E90" w:rsidTr="00FA1D53">
        <w:trPr>
          <w:tblCellSpacing w:w="0" w:type="dxa"/>
          <w:jc w:val="center"/>
        </w:trPr>
        <w:tc>
          <w:tcPr>
            <w:tcW w:w="739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要求</w:t>
            </w:r>
          </w:p>
        </w:tc>
        <w:tc>
          <w:tcPr>
            <w:tcW w:w="94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属性</w:t>
            </w:r>
          </w:p>
        </w:tc>
      </w:tr>
      <w:tr w:rsidR="009F5FC8" w:rsidRPr="00722E90" w:rsidTr="00FA1D53">
        <w:trPr>
          <w:tblCellSpacing w:w="0" w:type="dxa"/>
          <w:jc w:val="center"/>
        </w:trPr>
        <w:tc>
          <w:tcPr>
            <w:tcW w:w="739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彩色图像颜色数不低于真彩（</w:t>
            </w:r>
            <w:r w:rsidRPr="00722E90">
              <w:rPr>
                <w:rFonts w:ascii="??" w:hAnsi="??" w:cs="宋体"/>
                <w:color w:val="000000"/>
                <w:kern w:val="0"/>
                <w:sz w:val="18"/>
                <w:szCs w:val="18"/>
              </w:rPr>
              <w:t>24</w:t>
            </w:r>
            <w:r w:rsidRPr="00722E90">
              <w:rPr>
                <w:rFonts w:ascii="??" w:hAnsi="??" w:cs="宋体"/>
                <w:color w:val="000000"/>
                <w:kern w:val="0"/>
                <w:sz w:val="18"/>
                <w:szCs w:val="18"/>
              </w:rPr>
              <w:t>位色），灰度图像的灰度级不低于</w:t>
            </w:r>
            <w:r w:rsidRPr="00722E90">
              <w:rPr>
                <w:rFonts w:ascii="??" w:hAnsi="??" w:cs="宋体"/>
                <w:color w:val="000000"/>
                <w:kern w:val="0"/>
                <w:sz w:val="18"/>
                <w:szCs w:val="18"/>
              </w:rPr>
              <w:t>256</w:t>
            </w:r>
            <w:r w:rsidRPr="00722E90">
              <w:rPr>
                <w:rFonts w:ascii="??" w:hAnsi="??" w:cs="宋体"/>
                <w:color w:val="000000"/>
                <w:kern w:val="0"/>
                <w:sz w:val="18"/>
                <w:szCs w:val="18"/>
              </w:rPr>
              <w:t>级</w:t>
            </w:r>
          </w:p>
        </w:tc>
        <w:tc>
          <w:tcPr>
            <w:tcW w:w="94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39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屏幕分辨率不低于</w:t>
            </w:r>
            <w:r w:rsidRPr="00722E90">
              <w:rPr>
                <w:rFonts w:ascii="??" w:hAnsi="??" w:cs="宋体"/>
                <w:color w:val="000000"/>
                <w:kern w:val="0"/>
                <w:sz w:val="18"/>
                <w:szCs w:val="18"/>
              </w:rPr>
              <w:t>1024×768</w:t>
            </w:r>
            <w:r w:rsidRPr="00722E90">
              <w:rPr>
                <w:rFonts w:ascii="??" w:hAnsi="??" w:cs="宋体"/>
                <w:color w:val="000000"/>
                <w:kern w:val="0"/>
                <w:sz w:val="18"/>
                <w:szCs w:val="18"/>
              </w:rPr>
              <w:t>时，扫描图像的扫描分辨率不低于</w:t>
            </w:r>
            <w:r w:rsidRPr="00722E90">
              <w:rPr>
                <w:rFonts w:ascii="??" w:hAnsi="??" w:cs="宋体"/>
                <w:color w:val="000000"/>
                <w:kern w:val="0"/>
                <w:sz w:val="18"/>
                <w:szCs w:val="18"/>
              </w:rPr>
              <w:t>72 dpi</w:t>
            </w:r>
          </w:p>
        </w:tc>
        <w:tc>
          <w:tcPr>
            <w:tcW w:w="94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395"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采用常见存储格式，如</w:t>
            </w:r>
            <w:r w:rsidRPr="00722E90">
              <w:rPr>
                <w:rFonts w:ascii="??" w:hAnsi="??" w:cs="宋体"/>
                <w:color w:val="000000"/>
                <w:kern w:val="0"/>
                <w:sz w:val="18"/>
                <w:szCs w:val="18"/>
              </w:rPr>
              <w:t>GIF</w:t>
            </w:r>
            <w:r w:rsidRPr="00722E90">
              <w:rPr>
                <w:rFonts w:ascii="??" w:hAnsi="??" w:cs="宋体"/>
                <w:color w:val="000000"/>
                <w:kern w:val="0"/>
                <w:sz w:val="18"/>
                <w:szCs w:val="18"/>
              </w:rPr>
              <w:t>、</w:t>
            </w:r>
            <w:r w:rsidRPr="00722E90">
              <w:rPr>
                <w:rFonts w:ascii="??" w:hAnsi="??" w:cs="宋体"/>
                <w:color w:val="000000"/>
                <w:kern w:val="0"/>
                <w:sz w:val="18"/>
                <w:szCs w:val="18"/>
              </w:rPr>
              <w:t>PNG</w:t>
            </w:r>
            <w:r w:rsidRPr="00722E90">
              <w:rPr>
                <w:rFonts w:ascii="??" w:hAnsi="??" w:cs="宋体"/>
                <w:color w:val="000000"/>
                <w:kern w:val="0"/>
                <w:sz w:val="18"/>
                <w:szCs w:val="18"/>
              </w:rPr>
              <w:t>、</w:t>
            </w:r>
            <w:r w:rsidRPr="00722E90">
              <w:rPr>
                <w:rFonts w:ascii="??" w:hAnsi="??" w:cs="宋体"/>
                <w:color w:val="000000"/>
                <w:kern w:val="0"/>
                <w:sz w:val="18"/>
                <w:szCs w:val="18"/>
              </w:rPr>
              <w:t>JPG</w:t>
            </w:r>
            <w:r w:rsidRPr="00722E90">
              <w:rPr>
                <w:rFonts w:ascii="??" w:hAnsi="??" w:cs="宋体"/>
                <w:color w:val="000000"/>
                <w:kern w:val="0"/>
                <w:sz w:val="18"/>
                <w:szCs w:val="18"/>
              </w:rPr>
              <w:t>等</w:t>
            </w:r>
          </w:p>
        </w:tc>
        <w:tc>
          <w:tcPr>
            <w:tcW w:w="945"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bl>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color w:val="000000"/>
          <w:kern w:val="0"/>
          <w:szCs w:val="21"/>
        </w:rPr>
        <w:t>3</w:t>
      </w:r>
      <w:r w:rsidRPr="00722E90">
        <w:rPr>
          <w:rFonts w:ascii="宋体" w:hAnsi="宋体" w:cs="宋体" w:hint="eastAsia"/>
          <w:color w:val="000000"/>
          <w:kern w:val="0"/>
          <w:szCs w:val="21"/>
        </w:rPr>
        <w:t>．音频素材</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47"/>
        <w:gridCol w:w="979"/>
      </w:tblGrid>
      <w:tr w:rsidR="009F5FC8" w:rsidRPr="00722E90" w:rsidTr="00FA1D53">
        <w:trPr>
          <w:tblCellSpacing w:w="0" w:type="dxa"/>
          <w:jc w:val="center"/>
        </w:trPr>
        <w:tc>
          <w:tcPr>
            <w:tcW w:w="744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lastRenderedPageBreak/>
              <w:t>要求</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属性</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语音采用标准的普通话、美式或英式英语配音，特殊语言学习和材料除外。使用适合教学的语调</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音乐类音频的采样频率不低于</w:t>
            </w:r>
            <w:r w:rsidRPr="00722E90">
              <w:rPr>
                <w:rFonts w:ascii="??" w:hAnsi="??" w:cs="宋体"/>
                <w:color w:val="000000"/>
                <w:kern w:val="0"/>
                <w:sz w:val="18"/>
                <w:szCs w:val="18"/>
              </w:rPr>
              <w:t>44.1 kHz</w:t>
            </w:r>
            <w:r w:rsidRPr="00722E90">
              <w:rPr>
                <w:rFonts w:ascii="??" w:hAnsi="??" w:cs="宋体"/>
                <w:color w:val="000000"/>
                <w:kern w:val="0"/>
                <w:sz w:val="18"/>
                <w:szCs w:val="18"/>
              </w:rPr>
              <w:t>，语音类音频的采样频率不低于</w:t>
            </w:r>
            <w:r w:rsidRPr="00722E90">
              <w:rPr>
                <w:rFonts w:ascii="??" w:hAnsi="??" w:cs="宋体"/>
                <w:color w:val="000000"/>
                <w:kern w:val="0"/>
                <w:sz w:val="18"/>
                <w:szCs w:val="18"/>
              </w:rPr>
              <w:t>22.05 kHz</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量化位数大于</w:t>
            </w:r>
            <w:r w:rsidRPr="00722E90">
              <w:rPr>
                <w:rFonts w:ascii="??" w:hAnsi="??" w:cs="宋体"/>
                <w:color w:val="000000"/>
                <w:kern w:val="0"/>
                <w:sz w:val="18"/>
                <w:szCs w:val="18"/>
              </w:rPr>
              <w:t>8</w:t>
            </w:r>
            <w:r w:rsidRPr="00722E90">
              <w:rPr>
                <w:rFonts w:ascii="??" w:hAnsi="??" w:cs="宋体"/>
                <w:color w:val="000000"/>
                <w:kern w:val="0"/>
                <w:sz w:val="18"/>
                <w:szCs w:val="18"/>
              </w:rPr>
              <w:t>位，码率不低于</w:t>
            </w:r>
            <w:r w:rsidRPr="00722E90">
              <w:rPr>
                <w:rFonts w:ascii="??" w:hAnsi="??" w:cs="宋体"/>
                <w:color w:val="000000"/>
                <w:kern w:val="0"/>
                <w:sz w:val="18"/>
                <w:szCs w:val="18"/>
              </w:rPr>
              <w:t>64 Kbps</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音频播放流畅，声音清晰，噪音低，回响小</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采用常见存储格式，如</w:t>
            </w:r>
            <w:r w:rsidRPr="00722E90">
              <w:rPr>
                <w:rFonts w:ascii="??" w:hAnsi="??" w:cs="宋体"/>
                <w:color w:val="000000"/>
                <w:kern w:val="0"/>
                <w:sz w:val="18"/>
                <w:szCs w:val="18"/>
              </w:rPr>
              <w:t>WMA</w:t>
            </w:r>
            <w:r w:rsidRPr="00722E90">
              <w:rPr>
                <w:rFonts w:ascii="??" w:hAnsi="??" w:cs="宋体"/>
                <w:color w:val="000000"/>
                <w:kern w:val="0"/>
                <w:sz w:val="18"/>
                <w:szCs w:val="18"/>
              </w:rPr>
              <w:t>、</w:t>
            </w:r>
            <w:r w:rsidRPr="00722E90">
              <w:rPr>
                <w:rFonts w:ascii="??" w:hAnsi="??" w:cs="宋体"/>
                <w:color w:val="000000"/>
                <w:kern w:val="0"/>
                <w:sz w:val="18"/>
                <w:szCs w:val="18"/>
              </w:rPr>
              <w:t>MP3</w:t>
            </w:r>
            <w:r w:rsidRPr="00722E90">
              <w:rPr>
                <w:rFonts w:ascii="??" w:hAnsi="??" w:cs="宋体"/>
                <w:color w:val="000000"/>
                <w:kern w:val="0"/>
                <w:sz w:val="18"/>
                <w:szCs w:val="18"/>
              </w:rPr>
              <w:t>、</w:t>
            </w:r>
            <w:r w:rsidRPr="00722E90">
              <w:rPr>
                <w:rFonts w:ascii="??" w:hAnsi="??" w:cs="宋体"/>
                <w:color w:val="000000"/>
                <w:kern w:val="0"/>
                <w:sz w:val="18"/>
                <w:szCs w:val="18"/>
              </w:rPr>
              <w:t>MP4</w:t>
            </w:r>
            <w:r w:rsidRPr="00722E90">
              <w:rPr>
                <w:rFonts w:ascii="??" w:hAnsi="??" w:cs="宋体"/>
                <w:color w:val="000000"/>
                <w:kern w:val="0"/>
                <w:sz w:val="18"/>
                <w:szCs w:val="18"/>
              </w:rPr>
              <w:t>或其他流式音频格式，建议优先采用</w:t>
            </w:r>
            <w:r w:rsidRPr="00722E90">
              <w:rPr>
                <w:rFonts w:ascii="??" w:hAnsi="??" w:cs="宋体"/>
                <w:color w:val="000000"/>
                <w:kern w:val="0"/>
                <w:sz w:val="18"/>
                <w:szCs w:val="18"/>
              </w:rPr>
              <w:t>MP3</w:t>
            </w:r>
            <w:r w:rsidRPr="00722E90">
              <w:rPr>
                <w:rFonts w:ascii="??" w:hAnsi="??" w:cs="宋体"/>
                <w:color w:val="000000"/>
                <w:kern w:val="0"/>
                <w:sz w:val="18"/>
                <w:szCs w:val="18"/>
              </w:rPr>
              <w:t>格式</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bl>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color w:val="000000"/>
          <w:kern w:val="0"/>
          <w:szCs w:val="21"/>
        </w:rPr>
        <w:t>4</w:t>
      </w:r>
      <w:r w:rsidRPr="00722E90">
        <w:rPr>
          <w:rFonts w:ascii="宋体" w:hAnsi="宋体" w:cs="宋体" w:hint="eastAsia"/>
          <w:color w:val="000000"/>
          <w:kern w:val="0"/>
          <w:szCs w:val="21"/>
        </w:rPr>
        <w:t>．视频素材</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47"/>
        <w:gridCol w:w="979"/>
      </w:tblGrid>
      <w:tr w:rsidR="009F5FC8" w:rsidRPr="00722E90" w:rsidTr="00FA1D53">
        <w:trPr>
          <w:tblCellSpacing w:w="0" w:type="dxa"/>
          <w:jc w:val="center"/>
        </w:trPr>
        <w:tc>
          <w:tcPr>
            <w:tcW w:w="744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要求</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属性</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分辨率不低于</w:t>
            </w:r>
            <w:r w:rsidRPr="00722E90">
              <w:rPr>
                <w:rFonts w:ascii="??" w:hAnsi="??" w:cs="宋体"/>
                <w:color w:val="000000"/>
                <w:kern w:val="0"/>
                <w:sz w:val="18"/>
                <w:szCs w:val="18"/>
              </w:rPr>
              <w:t>320×240</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彩色视频素材每帧图像颜色均为真彩色</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图像清晰，播放流畅，声音清楚</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字幕要使用符合国家标准的规范字，不出现繁体字、异体字</w:t>
            </w:r>
            <w:r w:rsidRPr="00722E90">
              <w:rPr>
                <w:rFonts w:ascii="??" w:hAnsi="??" w:cs="宋体"/>
                <w:color w:val="000000"/>
                <w:kern w:val="0"/>
                <w:sz w:val="18"/>
                <w:szCs w:val="18"/>
              </w:rPr>
              <w:t>(</w:t>
            </w:r>
            <w:r w:rsidRPr="00722E90">
              <w:rPr>
                <w:rFonts w:ascii="??" w:hAnsi="??" w:cs="宋体"/>
                <w:color w:val="000000"/>
                <w:kern w:val="0"/>
                <w:sz w:val="18"/>
                <w:szCs w:val="18"/>
              </w:rPr>
              <w:t>国家规定的除外</w:t>
            </w:r>
            <w:r w:rsidRPr="00722E90">
              <w:rPr>
                <w:rFonts w:ascii="??" w:hAnsi="??" w:cs="宋体"/>
                <w:color w:val="000000"/>
                <w:kern w:val="0"/>
                <w:sz w:val="18"/>
                <w:szCs w:val="18"/>
              </w:rPr>
              <w:t>)</w:t>
            </w:r>
            <w:r w:rsidRPr="00722E90">
              <w:rPr>
                <w:rFonts w:ascii="??" w:hAnsi="??" w:cs="宋体"/>
                <w:color w:val="000000"/>
                <w:kern w:val="0"/>
                <w:sz w:val="18"/>
                <w:szCs w:val="18"/>
              </w:rPr>
              <w:t>、错别字；字幕的字体、大小、色彩搭配、摆放位置、停留时间、出入</w:t>
            </w:r>
            <w:proofErr w:type="gramStart"/>
            <w:r w:rsidRPr="00722E90">
              <w:rPr>
                <w:rFonts w:ascii="??" w:hAnsi="??" w:cs="宋体"/>
                <w:color w:val="000000"/>
                <w:kern w:val="0"/>
                <w:sz w:val="18"/>
                <w:szCs w:val="18"/>
              </w:rPr>
              <w:t>屏方式</w:t>
            </w:r>
            <w:proofErr w:type="gramEnd"/>
            <w:r w:rsidRPr="00722E90">
              <w:rPr>
                <w:rFonts w:ascii="??" w:hAnsi="??" w:cs="宋体"/>
                <w:color w:val="000000"/>
                <w:kern w:val="0"/>
                <w:sz w:val="18"/>
                <w:szCs w:val="18"/>
              </w:rPr>
              <w:t>力求与其他要素（画面、解说词、音乐）配合适当，不能破坏原有画面</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音频与视频图像有良好的同步，音频部分应符合音频素材的质量要求</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优先选用</w:t>
            </w:r>
            <w:r w:rsidRPr="00722E90">
              <w:rPr>
                <w:rFonts w:ascii="??" w:hAnsi="??" w:cs="宋体"/>
                <w:color w:val="000000"/>
                <w:kern w:val="0"/>
                <w:sz w:val="18"/>
                <w:szCs w:val="18"/>
              </w:rPr>
              <w:t>MP4</w:t>
            </w:r>
            <w:r w:rsidRPr="00722E90">
              <w:rPr>
                <w:rFonts w:ascii="??" w:hAnsi="??" w:cs="宋体"/>
                <w:color w:val="000000"/>
                <w:kern w:val="0"/>
                <w:sz w:val="18"/>
                <w:szCs w:val="18"/>
              </w:rPr>
              <w:t>格式</w:t>
            </w:r>
          </w:p>
        </w:tc>
        <w:tc>
          <w:tcPr>
            <w:tcW w:w="990" w:type="dxa"/>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可选项</w:t>
            </w:r>
          </w:p>
        </w:tc>
      </w:tr>
    </w:tbl>
    <w:p w:rsidR="009F5FC8" w:rsidRPr="00722E90" w:rsidRDefault="009F5FC8" w:rsidP="009F5FC8">
      <w:pPr>
        <w:widowControl/>
        <w:shd w:val="clear" w:color="auto" w:fill="FFFFFF"/>
        <w:spacing w:line="450" w:lineRule="atLeast"/>
        <w:jc w:val="left"/>
        <w:rPr>
          <w:rFonts w:ascii="宋体" w:hAnsi="宋体" w:cs="宋体" w:hint="eastAsia"/>
          <w:color w:val="000000"/>
          <w:kern w:val="0"/>
          <w:szCs w:val="21"/>
        </w:rPr>
      </w:pPr>
      <w:r w:rsidRPr="00722E90">
        <w:rPr>
          <w:rFonts w:ascii="宋体" w:hAnsi="宋体" w:cs="宋体" w:hint="eastAsia"/>
          <w:color w:val="000000"/>
          <w:kern w:val="0"/>
          <w:szCs w:val="21"/>
        </w:rPr>
        <w:t>5</w:t>
      </w:r>
      <w:r w:rsidRPr="00722E90">
        <w:rPr>
          <w:rFonts w:ascii="宋体" w:hAnsi="宋体" w:cs="宋体" w:hint="eastAsia"/>
          <w:color w:val="000000"/>
          <w:kern w:val="0"/>
          <w:szCs w:val="21"/>
        </w:rPr>
        <w:t>．动画素材</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47"/>
        <w:gridCol w:w="979"/>
      </w:tblGrid>
      <w:tr w:rsidR="009F5FC8" w:rsidRPr="00722E90" w:rsidTr="00FA1D53">
        <w:trPr>
          <w:tblCellSpacing w:w="0" w:type="dxa"/>
          <w:jc w:val="center"/>
        </w:trPr>
        <w:tc>
          <w:tcPr>
            <w:tcW w:w="7440"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要求</w:t>
            </w:r>
          </w:p>
        </w:tc>
        <w:tc>
          <w:tcPr>
            <w:tcW w:w="990"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属性</w:t>
            </w:r>
          </w:p>
        </w:tc>
      </w:tr>
      <w:tr w:rsidR="009F5FC8" w:rsidRPr="00722E90" w:rsidTr="00FA1D53">
        <w:trPr>
          <w:tblCellSpacing w:w="0" w:type="dxa"/>
          <w:jc w:val="center"/>
        </w:trPr>
        <w:tc>
          <w:tcPr>
            <w:tcW w:w="7440" w:type="dxa"/>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动画色彩造型和谐，帧和</w:t>
            </w:r>
            <w:proofErr w:type="gramStart"/>
            <w:r w:rsidRPr="00722E90">
              <w:rPr>
                <w:rFonts w:ascii="??" w:hAnsi="??" w:cs="宋体"/>
                <w:color w:val="000000"/>
                <w:kern w:val="0"/>
                <w:sz w:val="18"/>
                <w:szCs w:val="18"/>
              </w:rPr>
              <w:t>帧之间</w:t>
            </w:r>
            <w:proofErr w:type="gramEnd"/>
            <w:r w:rsidRPr="00722E90">
              <w:rPr>
                <w:rFonts w:ascii="??" w:hAnsi="??" w:cs="宋体"/>
                <w:color w:val="000000"/>
                <w:kern w:val="0"/>
                <w:sz w:val="18"/>
                <w:szCs w:val="18"/>
              </w:rPr>
              <w:t>的关联性强</w:t>
            </w:r>
          </w:p>
        </w:tc>
        <w:tc>
          <w:tcPr>
            <w:tcW w:w="990"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动画演播过程要求流畅，静止画面时间不超过</w:t>
            </w:r>
            <w:r w:rsidRPr="00722E90">
              <w:rPr>
                <w:rFonts w:ascii="??" w:hAnsi="??" w:cs="宋体"/>
                <w:color w:val="000000"/>
                <w:kern w:val="0"/>
                <w:sz w:val="18"/>
                <w:szCs w:val="18"/>
              </w:rPr>
              <w:t>5</w:t>
            </w:r>
            <w:r w:rsidRPr="00722E90">
              <w:rPr>
                <w:rFonts w:ascii="??" w:hAnsi="??" w:cs="宋体"/>
                <w:color w:val="000000"/>
                <w:kern w:val="0"/>
                <w:sz w:val="18"/>
                <w:szCs w:val="18"/>
              </w:rPr>
              <w:t>秒钟</w:t>
            </w:r>
          </w:p>
        </w:tc>
        <w:tc>
          <w:tcPr>
            <w:tcW w:w="990"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r w:rsidR="009F5FC8" w:rsidRPr="00722E90" w:rsidTr="00FA1D53">
        <w:trPr>
          <w:tblCellSpacing w:w="0" w:type="dxa"/>
          <w:jc w:val="center"/>
        </w:trPr>
        <w:tc>
          <w:tcPr>
            <w:tcW w:w="7440" w:type="dxa"/>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采用</w:t>
            </w:r>
            <w:r w:rsidRPr="00722E90">
              <w:rPr>
                <w:rFonts w:ascii="??" w:hAnsi="??" w:cs="宋体"/>
                <w:color w:val="000000"/>
                <w:kern w:val="0"/>
                <w:sz w:val="18"/>
                <w:szCs w:val="18"/>
              </w:rPr>
              <w:t>GIF</w:t>
            </w:r>
            <w:r w:rsidRPr="00722E90">
              <w:rPr>
                <w:rFonts w:ascii="??" w:hAnsi="??" w:cs="宋体"/>
                <w:color w:val="000000"/>
                <w:kern w:val="0"/>
                <w:sz w:val="18"/>
                <w:szCs w:val="18"/>
              </w:rPr>
              <w:t>、</w:t>
            </w:r>
            <w:r w:rsidRPr="00722E90">
              <w:rPr>
                <w:rFonts w:ascii="??" w:hAnsi="??" w:cs="宋体"/>
                <w:color w:val="000000"/>
                <w:kern w:val="0"/>
                <w:sz w:val="18"/>
                <w:szCs w:val="18"/>
              </w:rPr>
              <w:t>SWF</w:t>
            </w:r>
            <w:r w:rsidRPr="00722E90">
              <w:rPr>
                <w:rFonts w:ascii="??" w:hAnsi="??" w:cs="宋体"/>
                <w:color w:val="000000"/>
                <w:kern w:val="0"/>
                <w:sz w:val="18"/>
                <w:szCs w:val="18"/>
              </w:rPr>
              <w:t>（不低于</w:t>
            </w:r>
            <w:r w:rsidRPr="00722E90">
              <w:rPr>
                <w:rFonts w:ascii="??" w:hAnsi="??" w:cs="宋体"/>
                <w:color w:val="000000"/>
                <w:kern w:val="0"/>
                <w:sz w:val="18"/>
                <w:szCs w:val="18"/>
              </w:rPr>
              <w:t>Flash6.0</w:t>
            </w:r>
            <w:r w:rsidRPr="00722E90">
              <w:rPr>
                <w:rFonts w:ascii="??" w:hAnsi="??" w:cs="宋体"/>
                <w:color w:val="000000"/>
                <w:kern w:val="0"/>
                <w:sz w:val="18"/>
                <w:szCs w:val="18"/>
              </w:rPr>
              <w:t>）或</w:t>
            </w:r>
            <w:r w:rsidRPr="00722E90">
              <w:rPr>
                <w:rFonts w:ascii="??" w:hAnsi="??" w:cs="宋体"/>
                <w:color w:val="000000"/>
                <w:kern w:val="0"/>
                <w:sz w:val="18"/>
                <w:szCs w:val="18"/>
              </w:rPr>
              <w:t>SVG</w:t>
            </w:r>
            <w:r w:rsidRPr="00722E90">
              <w:rPr>
                <w:rFonts w:ascii="??" w:hAnsi="??" w:cs="宋体"/>
                <w:color w:val="000000"/>
                <w:kern w:val="0"/>
                <w:sz w:val="18"/>
                <w:szCs w:val="18"/>
              </w:rPr>
              <w:t>存储格式</w:t>
            </w:r>
          </w:p>
        </w:tc>
        <w:tc>
          <w:tcPr>
            <w:tcW w:w="990" w:type="dxa"/>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必选项</w:t>
            </w:r>
          </w:p>
        </w:tc>
      </w:tr>
    </w:tbl>
    <w:p w:rsidR="009F5FC8" w:rsidRPr="00722E90" w:rsidRDefault="009F5FC8" w:rsidP="009F5FC8">
      <w:pPr>
        <w:widowControl/>
        <w:shd w:val="clear" w:color="auto" w:fill="FFFFFF"/>
        <w:jc w:val="left"/>
        <w:rPr>
          <w:rFonts w:ascii="宋体" w:hAnsi="宋体" w:cs="宋体" w:hint="eastAsia"/>
          <w:color w:val="000000"/>
          <w:kern w:val="0"/>
          <w:szCs w:val="21"/>
        </w:rPr>
      </w:pPr>
      <w:r w:rsidRPr="00722E90">
        <w:rPr>
          <w:rFonts w:ascii="宋体" w:hAnsi="宋体" w:cs="宋体" w:hint="eastAsia"/>
          <w:color w:val="000000"/>
          <w:kern w:val="0"/>
          <w:szCs w:val="21"/>
        </w:rPr>
        <w:t>（三）元数据要求</w:t>
      </w:r>
    </w:p>
    <w:p w:rsidR="009F5FC8" w:rsidRPr="00722E90" w:rsidRDefault="009F5FC8" w:rsidP="009F5FC8">
      <w:pPr>
        <w:widowControl/>
        <w:shd w:val="clear" w:color="auto" w:fill="FFFFFF"/>
        <w:jc w:val="left"/>
        <w:rPr>
          <w:rFonts w:ascii="宋体" w:hAnsi="宋体" w:cs="宋体" w:hint="eastAsia"/>
          <w:color w:val="000000"/>
          <w:kern w:val="0"/>
          <w:szCs w:val="21"/>
        </w:rPr>
      </w:pPr>
      <w:r w:rsidRPr="00722E90">
        <w:rPr>
          <w:rFonts w:ascii="宋体" w:hAnsi="宋体" w:cs="宋体" w:hint="eastAsia"/>
          <w:color w:val="000000"/>
          <w:kern w:val="0"/>
          <w:szCs w:val="21"/>
        </w:rPr>
        <w:t>基本资源的元数据要求见下表。</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0"/>
        <w:gridCol w:w="1614"/>
        <w:gridCol w:w="1614"/>
        <w:gridCol w:w="1274"/>
        <w:gridCol w:w="3144"/>
      </w:tblGrid>
      <w:tr w:rsidR="009F5FC8" w:rsidRPr="00722E90" w:rsidTr="00FA1D53">
        <w:trPr>
          <w:tblCellSpacing w:w="0" w:type="dxa"/>
        </w:trPr>
        <w:tc>
          <w:tcPr>
            <w:tcW w:w="40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编号</w:t>
            </w:r>
          </w:p>
        </w:tc>
        <w:tc>
          <w:tcPr>
            <w:tcW w:w="95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中文名称</w:t>
            </w:r>
          </w:p>
        </w:tc>
        <w:tc>
          <w:tcPr>
            <w:tcW w:w="95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英文名称</w:t>
            </w:r>
          </w:p>
        </w:tc>
        <w:tc>
          <w:tcPr>
            <w:tcW w:w="75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是否必填</w:t>
            </w:r>
          </w:p>
        </w:tc>
        <w:tc>
          <w:tcPr>
            <w:tcW w:w="185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备注</w:t>
            </w:r>
          </w:p>
        </w:tc>
      </w:tr>
      <w:tr w:rsidR="009F5FC8" w:rsidRPr="00722E90" w:rsidTr="00FA1D53">
        <w:trPr>
          <w:tblCellSpacing w:w="0" w:type="dxa"/>
        </w:trPr>
        <w:tc>
          <w:tcPr>
            <w:tcW w:w="40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1</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资源名称</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Title</w:t>
            </w:r>
          </w:p>
        </w:tc>
        <w:tc>
          <w:tcPr>
            <w:tcW w:w="7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是</w:t>
            </w:r>
          </w:p>
        </w:tc>
        <w:tc>
          <w:tcPr>
            <w:tcW w:w="18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 </w:t>
            </w:r>
          </w:p>
        </w:tc>
      </w:tr>
      <w:tr w:rsidR="009F5FC8" w:rsidRPr="00722E90" w:rsidTr="00FA1D53">
        <w:trPr>
          <w:tblCellSpacing w:w="0" w:type="dxa"/>
        </w:trPr>
        <w:tc>
          <w:tcPr>
            <w:tcW w:w="40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2</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作者</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Author</w:t>
            </w:r>
          </w:p>
        </w:tc>
        <w:tc>
          <w:tcPr>
            <w:tcW w:w="7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是</w:t>
            </w:r>
          </w:p>
        </w:tc>
        <w:tc>
          <w:tcPr>
            <w:tcW w:w="18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 </w:t>
            </w:r>
          </w:p>
        </w:tc>
      </w:tr>
      <w:tr w:rsidR="009F5FC8" w:rsidRPr="00722E90" w:rsidTr="00FA1D53">
        <w:trPr>
          <w:tblCellSpacing w:w="0" w:type="dxa"/>
        </w:trPr>
        <w:tc>
          <w:tcPr>
            <w:tcW w:w="40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3</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作者所属单位</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AuthorOrg</w:t>
            </w:r>
          </w:p>
        </w:tc>
        <w:tc>
          <w:tcPr>
            <w:tcW w:w="7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是</w:t>
            </w:r>
          </w:p>
        </w:tc>
        <w:tc>
          <w:tcPr>
            <w:tcW w:w="18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 </w:t>
            </w:r>
          </w:p>
        </w:tc>
      </w:tr>
      <w:tr w:rsidR="009F5FC8" w:rsidRPr="00722E90" w:rsidTr="00FA1D53">
        <w:trPr>
          <w:tblCellSpacing w:w="0" w:type="dxa"/>
        </w:trPr>
        <w:tc>
          <w:tcPr>
            <w:tcW w:w="40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4</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版权单位</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Copyright</w:t>
            </w:r>
          </w:p>
        </w:tc>
        <w:tc>
          <w:tcPr>
            <w:tcW w:w="7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是</w:t>
            </w:r>
          </w:p>
        </w:tc>
        <w:tc>
          <w:tcPr>
            <w:tcW w:w="18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 </w:t>
            </w:r>
          </w:p>
        </w:tc>
      </w:tr>
      <w:tr w:rsidR="009F5FC8" w:rsidRPr="00722E90" w:rsidTr="00FA1D53">
        <w:trPr>
          <w:tblCellSpacing w:w="0" w:type="dxa"/>
        </w:trPr>
        <w:tc>
          <w:tcPr>
            <w:tcW w:w="40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5</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层次</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Level</w:t>
            </w:r>
          </w:p>
        </w:tc>
        <w:tc>
          <w:tcPr>
            <w:tcW w:w="7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否</w:t>
            </w:r>
          </w:p>
        </w:tc>
        <w:tc>
          <w:tcPr>
            <w:tcW w:w="18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可选项有：本科教育、高等职业教育、网络继续教育</w:t>
            </w:r>
          </w:p>
        </w:tc>
      </w:tr>
      <w:tr w:rsidR="009F5FC8" w:rsidRPr="00722E90" w:rsidTr="00FA1D53">
        <w:trPr>
          <w:tblCellSpacing w:w="0" w:type="dxa"/>
        </w:trPr>
        <w:tc>
          <w:tcPr>
            <w:tcW w:w="40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6</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适用对象</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Readers</w:t>
            </w:r>
          </w:p>
        </w:tc>
        <w:tc>
          <w:tcPr>
            <w:tcW w:w="7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否</w:t>
            </w:r>
          </w:p>
        </w:tc>
        <w:tc>
          <w:tcPr>
            <w:tcW w:w="18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 </w:t>
            </w:r>
          </w:p>
        </w:tc>
      </w:tr>
      <w:tr w:rsidR="009F5FC8" w:rsidRPr="00722E90" w:rsidTr="00FA1D53">
        <w:trPr>
          <w:tblCellSpacing w:w="0" w:type="dxa"/>
        </w:trPr>
        <w:tc>
          <w:tcPr>
            <w:tcW w:w="40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7</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所属学科门类</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Subject01</w:t>
            </w:r>
          </w:p>
        </w:tc>
        <w:tc>
          <w:tcPr>
            <w:tcW w:w="7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是</w:t>
            </w:r>
          </w:p>
        </w:tc>
        <w:tc>
          <w:tcPr>
            <w:tcW w:w="18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 </w:t>
            </w:r>
          </w:p>
        </w:tc>
      </w:tr>
      <w:tr w:rsidR="009F5FC8" w:rsidRPr="00722E90" w:rsidTr="00FA1D53">
        <w:trPr>
          <w:tblCellSpacing w:w="0" w:type="dxa"/>
        </w:trPr>
        <w:tc>
          <w:tcPr>
            <w:tcW w:w="40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8</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所属专业类</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Subject02</w:t>
            </w:r>
          </w:p>
        </w:tc>
        <w:tc>
          <w:tcPr>
            <w:tcW w:w="7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是</w:t>
            </w:r>
          </w:p>
        </w:tc>
        <w:tc>
          <w:tcPr>
            <w:tcW w:w="18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 </w:t>
            </w:r>
          </w:p>
        </w:tc>
      </w:tr>
      <w:tr w:rsidR="009F5FC8" w:rsidRPr="00722E90" w:rsidTr="00FA1D53">
        <w:trPr>
          <w:tblCellSpacing w:w="0" w:type="dxa"/>
        </w:trPr>
        <w:tc>
          <w:tcPr>
            <w:tcW w:w="40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9</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资源类型</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ResourceType</w:t>
            </w:r>
          </w:p>
        </w:tc>
        <w:tc>
          <w:tcPr>
            <w:tcW w:w="7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是</w:t>
            </w:r>
          </w:p>
        </w:tc>
        <w:tc>
          <w:tcPr>
            <w:tcW w:w="18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可选项有：</w:t>
            </w:r>
          </w:p>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课程介绍、教学大纲、教学日历、演示文稿、教学录像、教学案例、例题、作业</w:t>
            </w:r>
            <w:r w:rsidRPr="00722E90">
              <w:rPr>
                <w:rFonts w:ascii="??" w:hAnsi="??" w:cs="宋体"/>
                <w:color w:val="000000"/>
                <w:kern w:val="0"/>
                <w:sz w:val="18"/>
                <w:szCs w:val="18"/>
              </w:rPr>
              <w:t>/</w:t>
            </w:r>
            <w:r w:rsidRPr="00722E90">
              <w:rPr>
                <w:rFonts w:ascii="??" w:hAnsi="??" w:cs="宋体"/>
                <w:color w:val="000000"/>
                <w:kern w:val="0"/>
                <w:sz w:val="18"/>
                <w:szCs w:val="18"/>
              </w:rPr>
              <w:t>试卷、实验</w:t>
            </w:r>
            <w:r w:rsidRPr="00722E90">
              <w:rPr>
                <w:rFonts w:ascii="??" w:hAnsi="??" w:cs="宋体"/>
                <w:color w:val="000000"/>
                <w:kern w:val="0"/>
                <w:sz w:val="18"/>
                <w:szCs w:val="18"/>
              </w:rPr>
              <w:t>/</w:t>
            </w:r>
            <w:r w:rsidRPr="00722E90">
              <w:rPr>
                <w:rFonts w:ascii="??" w:hAnsi="??" w:cs="宋体"/>
                <w:color w:val="000000"/>
                <w:kern w:val="0"/>
                <w:sz w:val="18"/>
                <w:szCs w:val="18"/>
              </w:rPr>
              <w:t>实训</w:t>
            </w:r>
            <w:r w:rsidRPr="00722E90">
              <w:rPr>
                <w:rFonts w:ascii="??" w:hAnsi="??" w:cs="宋体"/>
                <w:color w:val="000000"/>
                <w:kern w:val="0"/>
                <w:sz w:val="18"/>
                <w:szCs w:val="18"/>
              </w:rPr>
              <w:t>/</w:t>
            </w:r>
            <w:r w:rsidRPr="00722E90">
              <w:rPr>
                <w:rFonts w:ascii="??" w:hAnsi="??" w:cs="宋体"/>
                <w:color w:val="000000"/>
                <w:kern w:val="0"/>
                <w:sz w:val="18"/>
                <w:szCs w:val="18"/>
              </w:rPr>
              <w:t>实习、文献资源、参考资料目录、常见问题、教学课件、其他</w:t>
            </w:r>
          </w:p>
        </w:tc>
      </w:tr>
      <w:tr w:rsidR="009F5FC8" w:rsidRPr="00722E90" w:rsidTr="00FA1D53">
        <w:trPr>
          <w:tblCellSpacing w:w="0" w:type="dxa"/>
        </w:trPr>
        <w:tc>
          <w:tcPr>
            <w:tcW w:w="40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10</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媒体类型</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MediaType</w:t>
            </w:r>
          </w:p>
        </w:tc>
        <w:tc>
          <w:tcPr>
            <w:tcW w:w="7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是</w:t>
            </w:r>
          </w:p>
        </w:tc>
        <w:tc>
          <w:tcPr>
            <w:tcW w:w="18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可选项有：</w:t>
            </w:r>
          </w:p>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文本</w:t>
            </w:r>
            <w:r w:rsidRPr="00722E90">
              <w:rPr>
                <w:rFonts w:ascii="??" w:hAnsi="??" w:cs="宋体"/>
                <w:color w:val="000000"/>
                <w:kern w:val="0"/>
                <w:sz w:val="18"/>
                <w:szCs w:val="18"/>
              </w:rPr>
              <w:t>\</w:t>
            </w:r>
            <w:r w:rsidRPr="00722E90">
              <w:rPr>
                <w:rFonts w:ascii="??" w:hAnsi="??" w:cs="宋体"/>
                <w:color w:val="000000"/>
                <w:kern w:val="0"/>
                <w:sz w:val="18"/>
                <w:szCs w:val="18"/>
              </w:rPr>
              <w:t>音频</w:t>
            </w:r>
            <w:r w:rsidRPr="00722E90">
              <w:rPr>
                <w:rFonts w:ascii="??" w:hAnsi="??" w:cs="宋体"/>
                <w:color w:val="000000"/>
                <w:kern w:val="0"/>
                <w:sz w:val="18"/>
                <w:szCs w:val="18"/>
              </w:rPr>
              <w:t>\</w:t>
            </w:r>
            <w:r w:rsidRPr="00722E90">
              <w:rPr>
                <w:rFonts w:ascii="??" w:hAnsi="??" w:cs="宋体"/>
                <w:color w:val="000000"/>
                <w:kern w:val="0"/>
                <w:sz w:val="18"/>
                <w:szCs w:val="18"/>
              </w:rPr>
              <w:t>视频</w:t>
            </w:r>
            <w:r w:rsidRPr="00722E90">
              <w:rPr>
                <w:rFonts w:ascii="??" w:hAnsi="??" w:cs="宋体"/>
                <w:color w:val="000000"/>
                <w:kern w:val="0"/>
                <w:sz w:val="18"/>
                <w:szCs w:val="18"/>
              </w:rPr>
              <w:t>\</w:t>
            </w:r>
            <w:r w:rsidRPr="00722E90">
              <w:rPr>
                <w:rFonts w:ascii="??" w:hAnsi="??" w:cs="宋体"/>
                <w:color w:val="000000"/>
                <w:kern w:val="0"/>
                <w:sz w:val="18"/>
                <w:szCs w:val="18"/>
              </w:rPr>
              <w:t>图片</w:t>
            </w:r>
            <w:r w:rsidRPr="00722E90">
              <w:rPr>
                <w:rFonts w:ascii="??" w:hAnsi="??" w:cs="宋体"/>
                <w:color w:val="000000"/>
                <w:kern w:val="0"/>
                <w:sz w:val="18"/>
                <w:szCs w:val="18"/>
              </w:rPr>
              <w:t>\</w:t>
            </w:r>
            <w:r w:rsidRPr="00722E90">
              <w:rPr>
                <w:rFonts w:ascii="??" w:hAnsi="??" w:cs="宋体"/>
                <w:color w:val="000000"/>
                <w:kern w:val="0"/>
                <w:sz w:val="18"/>
                <w:szCs w:val="18"/>
              </w:rPr>
              <w:t>动画</w:t>
            </w:r>
            <w:r w:rsidRPr="00722E90">
              <w:rPr>
                <w:rFonts w:ascii="??" w:hAnsi="??" w:cs="宋体"/>
                <w:color w:val="000000"/>
                <w:kern w:val="0"/>
                <w:sz w:val="18"/>
                <w:szCs w:val="18"/>
              </w:rPr>
              <w:t>\</w:t>
            </w:r>
            <w:r w:rsidRPr="00722E90">
              <w:rPr>
                <w:rFonts w:ascii="??" w:hAnsi="??" w:cs="宋体"/>
                <w:color w:val="000000"/>
                <w:kern w:val="0"/>
                <w:sz w:val="18"/>
                <w:szCs w:val="18"/>
              </w:rPr>
              <w:t>混合媒体</w:t>
            </w:r>
          </w:p>
        </w:tc>
      </w:tr>
      <w:tr w:rsidR="009F5FC8" w:rsidRPr="00722E90" w:rsidTr="00FA1D53">
        <w:trPr>
          <w:tblCellSpacing w:w="0" w:type="dxa"/>
        </w:trPr>
        <w:tc>
          <w:tcPr>
            <w:tcW w:w="40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11</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知识点（或关键词）</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Keywords</w:t>
            </w:r>
          </w:p>
        </w:tc>
        <w:tc>
          <w:tcPr>
            <w:tcW w:w="7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是</w:t>
            </w:r>
          </w:p>
        </w:tc>
        <w:tc>
          <w:tcPr>
            <w:tcW w:w="18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多个关键词之间用逗号分隔</w:t>
            </w:r>
          </w:p>
        </w:tc>
      </w:tr>
      <w:tr w:rsidR="009F5FC8" w:rsidRPr="00722E90" w:rsidTr="00FA1D53">
        <w:trPr>
          <w:tblCellSpacing w:w="0" w:type="dxa"/>
        </w:trPr>
        <w:tc>
          <w:tcPr>
            <w:tcW w:w="40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12</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简介</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Abstract</w:t>
            </w:r>
          </w:p>
        </w:tc>
        <w:tc>
          <w:tcPr>
            <w:tcW w:w="7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否</w:t>
            </w:r>
          </w:p>
        </w:tc>
        <w:tc>
          <w:tcPr>
            <w:tcW w:w="18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 </w:t>
            </w:r>
          </w:p>
        </w:tc>
      </w:tr>
      <w:tr w:rsidR="009F5FC8" w:rsidRPr="00722E90" w:rsidTr="00FA1D53">
        <w:trPr>
          <w:tblCellSpacing w:w="0" w:type="dxa"/>
        </w:trPr>
        <w:tc>
          <w:tcPr>
            <w:tcW w:w="40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13</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所属课程名称</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CourseTitle</w:t>
            </w:r>
          </w:p>
        </w:tc>
        <w:tc>
          <w:tcPr>
            <w:tcW w:w="7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否</w:t>
            </w:r>
          </w:p>
        </w:tc>
        <w:tc>
          <w:tcPr>
            <w:tcW w:w="18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 </w:t>
            </w:r>
          </w:p>
        </w:tc>
      </w:tr>
      <w:tr w:rsidR="009F5FC8" w:rsidRPr="00722E90" w:rsidTr="00FA1D53">
        <w:trPr>
          <w:tblCellSpacing w:w="0" w:type="dxa"/>
        </w:trPr>
        <w:tc>
          <w:tcPr>
            <w:tcW w:w="40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14</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资源语言</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Language</w:t>
            </w:r>
          </w:p>
        </w:tc>
        <w:tc>
          <w:tcPr>
            <w:tcW w:w="7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否</w:t>
            </w:r>
          </w:p>
        </w:tc>
        <w:tc>
          <w:tcPr>
            <w:tcW w:w="18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默认是中文。可选项为常用语言列表</w:t>
            </w:r>
          </w:p>
        </w:tc>
      </w:tr>
      <w:tr w:rsidR="009F5FC8" w:rsidRPr="00722E90" w:rsidTr="00FA1D53">
        <w:trPr>
          <w:tblCellSpacing w:w="0" w:type="dxa"/>
        </w:trPr>
        <w:tc>
          <w:tcPr>
            <w:tcW w:w="400" w:type="pct"/>
            <w:vAlign w:val="center"/>
          </w:tcPr>
          <w:p w:rsidR="009F5FC8" w:rsidRPr="00722E90" w:rsidRDefault="009F5FC8" w:rsidP="00FA1D53">
            <w:pPr>
              <w:widowControl/>
              <w:snapToGrid w:val="0"/>
              <w:jc w:val="center"/>
              <w:rPr>
                <w:rFonts w:ascii="??" w:hAnsi="??" w:cs="宋体"/>
                <w:color w:val="000000"/>
                <w:kern w:val="0"/>
                <w:sz w:val="18"/>
                <w:szCs w:val="18"/>
              </w:rPr>
            </w:pPr>
            <w:r w:rsidRPr="00722E90">
              <w:rPr>
                <w:rFonts w:ascii="??" w:hAnsi="??" w:cs="宋体"/>
                <w:color w:val="000000"/>
                <w:kern w:val="0"/>
                <w:sz w:val="18"/>
                <w:szCs w:val="18"/>
              </w:rPr>
              <w:t>15</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其他说明</w:t>
            </w:r>
          </w:p>
        </w:tc>
        <w:tc>
          <w:tcPr>
            <w:tcW w:w="9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Note</w:t>
            </w:r>
          </w:p>
        </w:tc>
        <w:tc>
          <w:tcPr>
            <w:tcW w:w="7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否</w:t>
            </w:r>
          </w:p>
        </w:tc>
        <w:tc>
          <w:tcPr>
            <w:tcW w:w="1850" w:type="pct"/>
            <w:vAlign w:val="center"/>
          </w:tcPr>
          <w:p w:rsidR="009F5FC8" w:rsidRPr="00722E90" w:rsidRDefault="009F5FC8" w:rsidP="00FA1D53">
            <w:pPr>
              <w:widowControl/>
              <w:snapToGrid w:val="0"/>
              <w:jc w:val="left"/>
              <w:rPr>
                <w:rFonts w:ascii="??" w:hAnsi="??" w:cs="宋体"/>
                <w:color w:val="000000"/>
                <w:kern w:val="0"/>
                <w:sz w:val="18"/>
                <w:szCs w:val="18"/>
              </w:rPr>
            </w:pPr>
            <w:r w:rsidRPr="00722E90">
              <w:rPr>
                <w:rFonts w:ascii="??" w:hAnsi="??" w:cs="宋体"/>
                <w:color w:val="000000"/>
                <w:kern w:val="0"/>
                <w:sz w:val="18"/>
                <w:szCs w:val="18"/>
              </w:rPr>
              <w:t> </w:t>
            </w:r>
          </w:p>
        </w:tc>
      </w:tr>
    </w:tbl>
    <w:p w:rsidR="009F5FC8" w:rsidRPr="00722E90" w:rsidRDefault="009F5FC8" w:rsidP="009F5FC8">
      <w:pPr>
        <w:shd w:val="clear" w:color="auto" w:fill="FFFFFF"/>
        <w:jc w:val="left"/>
        <w:rPr>
          <w:rFonts w:ascii="宋体" w:hAnsi="宋体" w:cs="宋体" w:hint="eastAsia"/>
          <w:color w:val="000000"/>
          <w:kern w:val="0"/>
          <w:szCs w:val="21"/>
        </w:rPr>
      </w:pPr>
      <w:r w:rsidRPr="00722E90">
        <w:rPr>
          <w:rFonts w:ascii="宋体" w:hAnsi="宋体" w:cs="宋体" w:hint="eastAsia"/>
          <w:color w:val="000000"/>
          <w:kern w:val="0"/>
          <w:szCs w:val="21"/>
        </w:rPr>
        <w:t> </w:t>
      </w:r>
    </w:p>
    <w:p w:rsidR="009F5FC8" w:rsidRPr="009323A6" w:rsidRDefault="009F5FC8" w:rsidP="009F5FC8">
      <w:pPr>
        <w:shd w:val="clear" w:color="auto" w:fill="FFFFFF"/>
        <w:adjustRightInd w:val="0"/>
        <w:ind w:firstLineChars="200" w:firstLine="600"/>
        <w:jc w:val="left"/>
        <w:rPr>
          <w:rFonts w:ascii="黑体" w:eastAsia="黑体" w:hAnsi="宋体" w:cs="宋体" w:hint="eastAsia"/>
          <w:color w:val="000000"/>
          <w:kern w:val="0"/>
          <w:szCs w:val="30"/>
        </w:rPr>
      </w:pPr>
      <w:r w:rsidRPr="009323A6">
        <w:rPr>
          <w:rFonts w:ascii="黑体" w:eastAsia="黑体" w:hAnsi="宋体" w:cs="宋体" w:hint="eastAsia"/>
          <w:color w:val="000000"/>
          <w:kern w:val="0"/>
          <w:szCs w:val="30"/>
        </w:rPr>
        <w:lastRenderedPageBreak/>
        <w:t>二、拓展资源建设技术要求</w:t>
      </w:r>
    </w:p>
    <w:p w:rsidR="009F5FC8" w:rsidRPr="00722E90" w:rsidRDefault="009F5FC8" w:rsidP="009F5FC8">
      <w:pPr>
        <w:shd w:val="clear" w:color="auto" w:fill="FFFFFF"/>
        <w:adjustRightInd w:val="0"/>
        <w:ind w:firstLineChars="200" w:firstLine="600"/>
        <w:jc w:val="left"/>
        <w:rPr>
          <w:rFonts w:ascii="仿宋_GB2312" w:hAnsi="宋体" w:cs="宋体" w:hint="eastAsia"/>
          <w:color w:val="000000"/>
          <w:kern w:val="0"/>
          <w:szCs w:val="30"/>
        </w:rPr>
      </w:pPr>
      <w:r w:rsidRPr="00722E90">
        <w:rPr>
          <w:rFonts w:ascii="仿宋_GB2312" w:hAnsi="宋体" w:cs="宋体" w:hint="eastAsia"/>
          <w:color w:val="000000"/>
          <w:kern w:val="0"/>
          <w:szCs w:val="30"/>
        </w:rPr>
        <w:t>拓展资源是指反映课程特点，应用于各教学与学习环节，支持课程教学和学习过程，较为成熟的多样性、交互性辅助资源。例如：案例库、专题讲座库、素材资源库，学科专业知识检索系统、演示/虚拟/仿真实验实训（实习）系统、试题库系统、作业系统、在线自测/考试系统，课程教学、学习和交流工具及综合应用多媒体技术建设的网络课程等。</w:t>
      </w:r>
    </w:p>
    <w:p w:rsidR="009F5FC8" w:rsidRPr="00722E90" w:rsidRDefault="009F5FC8" w:rsidP="009F5FC8">
      <w:pPr>
        <w:shd w:val="clear" w:color="auto" w:fill="FFFFFF"/>
        <w:adjustRightInd w:val="0"/>
        <w:ind w:firstLineChars="200" w:firstLine="600"/>
        <w:jc w:val="left"/>
        <w:rPr>
          <w:rFonts w:ascii="仿宋_GB2312" w:hAnsi="宋体" w:cs="宋体" w:hint="eastAsia"/>
          <w:color w:val="000000"/>
          <w:kern w:val="0"/>
          <w:szCs w:val="30"/>
        </w:rPr>
      </w:pPr>
      <w:r w:rsidRPr="00722E90">
        <w:rPr>
          <w:rFonts w:ascii="仿宋_GB2312" w:hAnsi="宋体" w:cs="宋体" w:hint="eastAsia"/>
          <w:color w:val="000000"/>
          <w:kern w:val="0"/>
          <w:szCs w:val="30"/>
        </w:rPr>
        <w:t>拓展资源在技术上要遵循以下要求：</w:t>
      </w:r>
    </w:p>
    <w:p w:rsidR="009F5FC8" w:rsidRPr="00722E90" w:rsidRDefault="009F5FC8" w:rsidP="009F5FC8">
      <w:pPr>
        <w:shd w:val="clear" w:color="auto" w:fill="FFFFFF"/>
        <w:adjustRightInd w:val="0"/>
        <w:ind w:firstLineChars="200" w:firstLine="600"/>
        <w:jc w:val="left"/>
        <w:rPr>
          <w:rFonts w:ascii="仿宋_GB2312" w:hAnsi="宋体" w:cs="宋体" w:hint="eastAsia"/>
          <w:color w:val="000000"/>
          <w:kern w:val="0"/>
          <w:szCs w:val="30"/>
        </w:rPr>
      </w:pPr>
      <w:r w:rsidRPr="00722E90">
        <w:rPr>
          <w:rFonts w:ascii="仿宋_GB2312" w:hAnsi="宋体" w:cs="宋体" w:hint="eastAsia"/>
          <w:color w:val="000000"/>
          <w:kern w:val="0"/>
          <w:szCs w:val="30"/>
        </w:rPr>
        <w:t>1．拓展资源中涉及的媒体素材、教学课件和演示文稿等遵循基本资源建设技术要求。</w:t>
      </w:r>
    </w:p>
    <w:p w:rsidR="009F5FC8" w:rsidRPr="00722E90" w:rsidRDefault="009F5FC8" w:rsidP="009F5FC8">
      <w:pPr>
        <w:shd w:val="clear" w:color="auto" w:fill="FFFFFF"/>
        <w:adjustRightInd w:val="0"/>
        <w:ind w:firstLineChars="200" w:firstLine="600"/>
        <w:jc w:val="left"/>
        <w:rPr>
          <w:rFonts w:ascii="仿宋_GB2312" w:hAnsi="宋体" w:cs="宋体" w:hint="eastAsia"/>
          <w:color w:val="000000"/>
          <w:kern w:val="0"/>
          <w:szCs w:val="30"/>
        </w:rPr>
      </w:pPr>
      <w:r w:rsidRPr="00722E90">
        <w:rPr>
          <w:rFonts w:ascii="仿宋_GB2312" w:hAnsi="宋体" w:cs="宋体" w:hint="eastAsia"/>
          <w:color w:val="000000"/>
          <w:kern w:val="0"/>
          <w:szCs w:val="30"/>
        </w:rPr>
        <w:t>2．数据存储须采用关系数据库，数据访问须进行严格的授权保护。</w:t>
      </w:r>
    </w:p>
    <w:p w:rsidR="009F5FC8" w:rsidRPr="00722E90" w:rsidRDefault="009F5FC8" w:rsidP="009F5FC8">
      <w:pPr>
        <w:shd w:val="clear" w:color="auto" w:fill="FFFFFF"/>
        <w:adjustRightInd w:val="0"/>
        <w:ind w:firstLineChars="200" w:firstLine="600"/>
        <w:jc w:val="left"/>
        <w:rPr>
          <w:rFonts w:ascii="仿宋_GB2312" w:hAnsi="宋体" w:cs="宋体" w:hint="eastAsia"/>
          <w:color w:val="000000"/>
          <w:kern w:val="0"/>
          <w:szCs w:val="30"/>
        </w:rPr>
      </w:pPr>
      <w:r w:rsidRPr="00722E90">
        <w:rPr>
          <w:rFonts w:ascii="仿宋_GB2312" w:hAnsi="宋体" w:cs="宋体" w:hint="eastAsia"/>
          <w:color w:val="000000"/>
          <w:kern w:val="0"/>
          <w:szCs w:val="30"/>
        </w:rPr>
        <w:t>3．提供统一的应用程序接口、数据导入导出接口及其说明文档。</w:t>
      </w:r>
    </w:p>
    <w:p w:rsidR="009F5FC8" w:rsidRPr="00722E90" w:rsidRDefault="009F5FC8" w:rsidP="009F5FC8">
      <w:pPr>
        <w:shd w:val="clear" w:color="auto" w:fill="FFFFFF"/>
        <w:adjustRightInd w:val="0"/>
        <w:ind w:firstLineChars="200" w:firstLine="600"/>
        <w:jc w:val="left"/>
        <w:rPr>
          <w:rFonts w:ascii="仿宋_GB2312" w:hAnsi="宋体" w:cs="宋体" w:hint="eastAsia"/>
          <w:color w:val="000000"/>
          <w:kern w:val="0"/>
          <w:szCs w:val="30"/>
        </w:rPr>
      </w:pPr>
      <w:r w:rsidRPr="00722E90">
        <w:rPr>
          <w:rFonts w:ascii="仿宋_GB2312" w:hAnsi="宋体" w:cs="宋体" w:hint="eastAsia"/>
          <w:color w:val="000000"/>
          <w:kern w:val="0"/>
          <w:szCs w:val="30"/>
        </w:rPr>
        <w:t>4．技术架构须采用分层设计理念。</w:t>
      </w:r>
    </w:p>
    <w:p w:rsidR="009F5FC8" w:rsidRPr="00722E90" w:rsidRDefault="009F5FC8" w:rsidP="009F5FC8">
      <w:pPr>
        <w:shd w:val="clear" w:color="auto" w:fill="FFFFFF"/>
        <w:adjustRightInd w:val="0"/>
        <w:ind w:firstLineChars="200" w:firstLine="600"/>
        <w:jc w:val="left"/>
        <w:rPr>
          <w:rFonts w:ascii="仿宋_GB2312" w:hAnsi="宋体" w:cs="宋体" w:hint="eastAsia"/>
          <w:color w:val="000000"/>
          <w:kern w:val="0"/>
          <w:szCs w:val="30"/>
        </w:rPr>
      </w:pPr>
      <w:r w:rsidRPr="00722E90">
        <w:rPr>
          <w:rFonts w:ascii="仿宋_GB2312" w:hAnsi="宋体" w:cs="宋体" w:hint="eastAsia"/>
          <w:color w:val="000000"/>
          <w:kern w:val="0"/>
          <w:szCs w:val="30"/>
        </w:rPr>
        <w:t>5．界面设计要尽可能的便于用户操作。</w:t>
      </w:r>
    </w:p>
    <w:p w:rsidR="009F5FC8" w:rsidRPr="00722E90" w:rsidRDefault="009F5FC8" w:rsidP="009F5FC8">
      <w:pPr>
        <w:shd w:val="clear" w:color="auto" w:fill="FFFFFF"/>
        <w:adjustRightInd w:val="0"/>
        <w:ind w:firstLineChars="200" w:firstLine="600"/>
        <w:jc w:val="left"/>
        <w:rPr>
          <w:rFonts w:ascii="仿宋_GB2312" w:hAnsi="宋体" w:cs="宋体" w:hint="eastAsia"/>
          <w:color w:val="000000"/>
          <w:kern w:val="0"/>
          <w:szCs w:val="30"/>
        </w:rPr>
      </w:pPr>
      <w:r w:rsidRPr="00722E90">
        <w:rPr>
          <w:rFonts w:ascii="仿宋_GB2312" w:hAnsi="宋体" w:cs="宋体" w:hint="eastAsia"/>
          <w:color w:val="000000"/>
          <w:kern w:val="0"/>
          <w:szCs w:val="30"/>
        </w:rPr>
        <w:t>6．按照协议约定提供相应的开发及技术文档。</w:t>
      </w:r>
    </w:p>
    <w:p w:rsidR="009F5FC8" w:rsidRPr="00722E90" w:rsidRDefault="009F5FC8" w:rsidP="009F5FC8">
      <w:pPr>
        <w:shd w:val="clear" w:color="auto" w:fill="FFFFFF"/>
        <w:adjustRightInd w:val="0"/>
        <w:ind w:firstLineChars="200" w:firstLine="600"/>
        <w:jc w:val="left"/>
        <w:rPr>
          <w:rFonts w:ascii="仿宋_GB2312" w:hAnsi="宋体" w:cs="宋体" w:hint="eastAsia"/>
          <w:color w:val="000000"/>
          <w:kern w:val="0"/>
          <w:szCs w:val="30"/>
        </w:rPr>
      </w:pPr>
      <w:r w:rsidRPr="00722E90">
        <w:rPr>
          <w:rFonts w:ascii="仿宋_GB2312" w:hAnsi="宋体" w:cs="宋体" w:hint="eastAsia"/>
          <w:color w:val="000000"/>
          <w:kern w:val="0"/>
          <w:szCs w:val="30"/>
        </w:rPr>
        <w:t> </w:t>
      </w:r>
    </w:p>
    <w:p w:rsidR="009F5FC8" w:rsidRPr="009323A6" w:rsidRDefault="009F5FC8" w:rsidP="009F5FC8">
      <w:pPr>
        <w:shd w:val="clear" w:color="auto" w:fill="FFFFFF"/>
        <w:adjustRightInd w:val="0"/>
        <w:ind w:firstLineChars="200" w:firstLine="600"/>
        <w:jc w:val="left"/>
        <w:rPr>
          <w:rFonts w:ascii="黑体" w:eastAsia="黑体" w:hAnsi="宋体" w:cs="宋体" w:hint="eastAsia"/>
          <w:color w:val="000000"/>
          <w:kern w:val="0"/>
          <w:szCs w:val="30"/>
        </w:rPr>
      </w:pPr>
      <w:r w:rsidRPr="009323A6">
        <w:rPr>
          <w:rFonts w:ascii="黑体" w:eastAsia="黑体" w:hAnsi="宋体" w:cs="宋体" w:hint="eastAsia"/>
          <w:color w:val="000000"/>
          <w:kern w:val="0"/>
          <w:szCs w:val="30"/>
        </w:rPr>
        <w:t>三、资源提交</w:t>
      </w:r>
    </w:p>
    <w:p w:rsidR="00B6769D" w:rsidRDefault="009F5FC8" w:rsidP="009F5FC8">
      <w:r w:rsidRPr="00722E90">
        <w:rPr>
          <w:rFonts w:ascii="仿宋_GB2312" w:hAnsi="宋体" w:cs="宋体" w:hint="eastAsia"/>
          <w:color w:val="000000"/>
          <w:kern w:val="0"/>
          <w:szCs w:val="30"/>
        </w:rPr>
        <w:t>使用下发的课程申报工具按前述要求提交基本资源并填写元数据。拓展资源中的网络课程打包应符合“CELTS—9.1内容包装：信息模型规范”或“SCORM 1.3”，打包后再通过课程申报工具</w:t>
      </w:r>
      <w:r w:rsidRPr="00722E90">
        <w:rPr>
          <w:rFonts w:ascii="仿宋_GB2312" w:hAnsi="宋体" w:cs="宋体" w:hint="eastAsia"/>
          <w:color w:val="000000"/>
          <w:kern w:val="0"/>
          <w:szCs w:val="30"/>
        </w:rPr>
        <w:lastRenderedPageBreak/>
        <w:t>一起提交，其他拓展资源根据协议约定采用相应的方式提交。</w:t>
      </w:r>
    </w:p>
    <w:sectPr w:rsidR="00B676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04C"/>
    <w:rsid w:val="0072304C"/>
    <w:rsid w:val="009F5FC8"/>
    <w:rsid w:val="00B67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FC8"/>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F5FC8"/>
    <w:rPr>
      <w:b/>
      <w:bCs/>
    </w:rPr>
  </w:style>
  <w:style w:type="paragraph" w:styleId="a4">
    <w:name w:val="Balloon Text"/>
    <w:basedOn w:val="a"/>
    <w:link w:val="Char"/>
    <w:uiPriority w:val="99"/>
    <w:semiHidden/>
    <w:unhideWhenUsed/>
    <w:rsid w:val="009F5FC8"/>
    <w:rPr>
      <w:sz w:val="18"/>
      <w:szCs w:val="18"/>
    </w:rPr>
  </w:style>
  <w:style w:type="character" w:customStyle="1" w:styleId="Char">
    <w:name w:val="批注框文本 Char"/>
    <w:basedOn w:val="a0"/>
    <w:link w:val="a4"/>
    <w:uiPriority w:val="99"/>
    <w:semiHidden/>
    <w:rsid w:val="009F5FC8"/>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FC8"/>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F5FC8"/>
    <w:rPr>
      <w:b/>
      <w:bCs/>
    </w:rPr>
  </w:style>
  <w:style w:type="paragraph" w:styleId="a4">
    <w:name w:val="Balloon Text"/>
    <w:basedOn w:val="a"/>
    <w:link w:val="Char"/>
    <w:uiPriority w:val="99"/>
    <w:semiHidden/>
    <w:unhideWhenUsed/>
    <w:rsid w:val="009F5FC8"/>
    <w:rPr>
      <w:sz w:val="18"/>
      <w:szCs w:val="18"/>
    </w:rPr>
  </w:style>
  <w:style w:type="character" w:customStyle="1" w:styleId="Char">
    <w:name w:val="批注框文本 Char"/>
    <w:basedOn w:val="a0"/>
    <w:link w:val="a4"/>
    <w:uiPriority w:val="99"/>
    <w:semiHidden/>
    <w:rsid w:val="009F5FC8"/>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830</Words>
  <Characters>4735</Characters>
  <Application>Microsoft Office Word</Application>
  <DocSecurity>0</DocSecurity>
  <Lines>39</Lines>
  <Paragraphs>11</Paragraphs>
  <ScaleCrop>false</ScaleCrop>
  <Company>Sky123.Org</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2016-04-06T02:43:00Z</dcterms:created>
  <dcterms:modified xsi:type="dcterms:W3CDTF">2016-04-06T02:44:00Z</dcterms:modified>
</cp:coreProperties>
</file>